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68" w:rsidRPr="00552401" w:rsidRDefault="00510468" w:rsidP="00510468">
      <w:pPr>
        <w:pStyle w:val="Nadpis1"/>
        <w:spacing w:line="360" w:lineRule="auto"/>
        <w:jc w:val="both"/>
      </w:pPr>
      <w:r>
        <w:t>Křemík</w:t>
      </w:r>
    </w:p>
    <w:p w:rsidR="00510468" w:rsidRPr="00CD64F3" w:rsidRDefault="00510468" w:rsidP="0051046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CD64F3">
        <w:rPr>
          <w:b/>
        </w:rPr>
        <w:t>Základní charakteristika:</w:t>
      </w:r>
    </w:p>
    <w:tbl>
      <w:tblPr>
        <w:tblStyle w:val="Mkatabulky"/>
        <w:tblW w:w="0" w:type="auto"/>
        <w:jc w:val="center"/>
        <w:tblLook w:val="04A0"/>
      </w:tblPr>
      <w:tblGrid>
        <w:gridCol w:w="456"/>
        <w:gridCol w:w="923"/>
        <w:gridCol w:w="1243"/>
        <w:gridCol w:w="1389"/>
        <w:gridCol w:w="1153"/>
        <w:gridCol w:w="1869"/>
        <w:gridCol w:w="950"/>
        <w:gridCol w:w="950"/>
      </w:tblGrid>
      <w:tr w:rsidR="00510468" w:rsidRPr="00CD64F3" w:rsidTr="00844AA7">
        <w:trPr>
          <w:jc w:val="center"/>
        </w:trPr>
        <w:tc>
          <w:tcPr>
            <w:tcW w:w="392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864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Značka</w:t>
            </w:r>
          </w:p>
        </w:tc>
        <w:tc>
          <w:tcPr>
            <w:tcW w:w="1243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Latinský název</w:t>
            </w:r>
          </w:p>
        </w:tc>
        <w:tc>
          <w:tcPr>
            <w:tcW w:w="1292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Elektronová konfigurace</w:t>
            </w:r>
          </w:p>
        </w:tc>
        <w:tc>
          <w:tcPr>
            <w:tcW w:w="1153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Oxidační číslo</w:t>
            </w:r>
          </w:p>
        </w:tc>
        <w:tc>
          <w:tcPr>
            <w:tcW w:w="1732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Elektronegativita</w:t>
            </w:r>
          </w:p>
        </w:tc>
        <w:tc>
          <w:tcPr>
            <w:tcW w:w="949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 xml:space="preserve">Teplota tání </w:t>
            </w:r>
            <w:proofErr w:type="spellStart"/>
            <w:r w:rsidRPr="00CD6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 xml:space="preserve">Teplota varu </w:t>
            </w:r>
            <w:proofErr w:type="spellStart"/>
            <w:r w:rsidRPr="00CD6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</w:tr>
      <w:tr w:rsidR="00510468" w:rsidRPr="00CD64F3" w:rsidTr="00844AA7">
        <w:trPr>
          <w:jc w:val="center"/>
        </w:trPr>
        <w:tc>
          <w:tcPr>
            <w:tcW w:w="392" w:type="dxa"/>
            <w:vAlign w:val="center"/>
          </w:tcPr>
          <w:p w:rsidR="00510468" w:rsidRPr="00CD64F3" w:rsidRDefault="00510468" w:rsidP="00844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" w:type="dxa"/>
            <w:vAlign w:val="center"/>
          </w:tcPr>
          <w:p w:rsidR="00510468" w:rsidRPr="00CD64F3" w:rsidRDefault="00510468" w:rsidP="00844AA7">
            <w:pPr>
              <w:tabs>
                <w:tab w:val="left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gramEnd"/>
          </w:p>
        </w:tc>
        <w:tc>
          <w:tcPr>
            <w:tcW w:w="1243" w:type="dxa"/>
            <w:vAlign w:val="center"/>
          </w:tcPr>
          <w:p w:rsidR="00510468" w:rsidRPr="00CD64F3" w:rsidRDefault="00510468" w:rsidP="00844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Silicium</w:t>
            </w:r>
          </w:p>
        </w:tc>
        <w:tc>
          <w:tcPr>
            <w:tcW w:w="1292" w:type="dxa"/>
            <w:vAlign w:val="center"/>
          </w:tcPr>
          <w:p w:rsidR="00510468" w:rsidRPr="00CD64F3" w:rsidRDefault="00510468" w:rsidP="00844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[Ne]3s</w:t>
            </w:r>
            <w:r w:rsidRPr="00CD6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CD6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53" w:type="dxa"/>
            <w:vAlign w:val="center"/>
          </w:tcPr>
          <w:p w:rsidR="00510468" w:rsidRPr="00CD64F3" w:rsidRDefault="00510468" w:rsidP="00844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-IV, IV</w:t>
            </w:r>
          </w:p>
        </w:tc>
        <w:tc>
          <w:tcPr>
            <w:tcW w:w="1732" w:type="dxa"/>
            <w:vAlign w:val="center"/>
          </w:tcPr>
          <w:p w:rsidR="00510468" w:rsidRPr="00CD64F3" w:rsidRDefault="00510468" w:rsidP="0084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49" w:type="dxa"/>
            <w:vAlign w:val="center"/>
          </w:tcPr>
          <w:p w:rsidR="00510468" w:rsidRPr="00CD64F3" w:rsidRDefault="00510468" w:rsidP="0051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  <w:fldSimple w:instr=" NOTEREF _Ref333079221 \f \h  \* MERGEFORMAT ">
              <w:r w:rsidRPr="00CD64F3">
                <w:rPr>
                  <w:rStyle w:val="Znakapoznpodarou"/>
                  <w:rFonts w:ascii="Times New Roman" w:hAnsi="Times New Roman" w:cs="Times New Roman"/>
                  <w:sz w:val="24"/>
                  <w:szCs w:val="24"/>
                </w:rPr>
                <w:t>1</w:t>
              </w:r>
            </w:fldSimple>
          </w:p>
        </w:tc>
        <w:tc>
          <w:tcPr>
            <w:tcW w:w="889" w:type="dxa"/>
            <w:vAlign w:val="center"/>
          </w:tcPr>
          <w:p w:rsidR="00510468" w:rsidRPr="00CD64F3" w:rsidRDefault="00510468" w:rsidP="0051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F3">
              <w:rPr>
                <w:rFonts w:ascii="Times New Roman" w:hAnsi="Times New Roman" w:cs="Times New Roman"/>
                <w:sz w:val="24"/>
                <w:szCs w:val="24"/>
              </w:rPr>
              <w:t>3 280</w:t>
            </w:r>
            <w:bookmarkStart w:id="0" w:name="_Ref333079221"/>
            <w:r w:rsidRPr="00CD64F3"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bookmarkEnd w:id="0"/>
          </w:p>
        </w:tc>
      </w:tr>
    </w:tbl>
    <w:p w:rsidR="00AD0352" w:rsidRPr="00CD64F3" w:rsidRDefault="00AD0352">
      <w:pPr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910EB1" w:rsidP="00510468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9.6pt;width:232.85pt;height:135.2pt;z-index:251658240" stroked="f">
            <v:textbox style="mso-next-textbox:#_x0000_s1026">
              <w:txbxContent>
                <w:tbl>
                  <w:tblPr>
                    <w:tblStyle w:val="Mkatabulky"/>
                    <w:tblW w:w="4630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72"/>
                    <w:gridCol w:w="236"/>
                    <w:gridCol w:w="242"/>
                    <w:gridCol w:w="244"/>
                    <w:gridCol w:w="234"/>
                    <w:gridCol w:w="47"/>
                  </w:tblGrid>
                  <w:tr w:rsidR="00844AA7" w:rsidTr="00844AA7">
                    <w:trPr>
                      <w:gridBefore w:val="1"/>
                      <w:wBefore w:w="104" w:type="dxa"/>
                      <w:trHeight w:val="283"/>
                    </w:trPr>
                    <w:tc>
                      <w:tcPr>
                        <w:tcW w:w="4526" w:type="dxa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44AA7" w:rsidRDefault="00844AA7" w:rsidP="00844AA7">
                        <w:pPr>
                          <w:ind w:left="-108"/>
                        </w:pPr>
                      </w:p>
                    </w:tc>
                  </w:tr>
                  <w:tr w:rsidR="00844AA7" w:rsidTr="00844AA7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844AA7" w:rsidRPr="00B81094" w:rsidRDefault="00844AA7" w:rsidP="00844AA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97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844AA7" w:rsidRDefault="00844AA7" w:rsidP="00844AA7">
                        <w:r>
                          <w:t xml:space="preserve">                                                         </w:t>
                        </w:r>
                        <w:r w:rsidRPr="004A690D">
                          <w:rPr>
                            <w:sz w:val="20"/>
                          </w:rPr>
                          <w:t>IV.A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A55EC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472" w:type="dxa"/>
                        <w:shd w:val="clear" w:color="auto" w:fill="auto"/>
                        <w:vAlign w:val="center"/>
                      </w:tcPr>
                      <w:p w:rsidR="00844AA7" w:rsidRPr="004A690D" w:rsidRDefault="00844AA7" w:rsidP="00844AA7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C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244" w:type="dxa"/>
                      </w:tcPr>
                      <w:p w:rsidR="00844AA7" w:rsidRDefault="00844AA7" w:rsidP="00844AA7"/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A55EC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0" w:type="dxa"/>
                        <w:gridSpan w:val="10"/>
                        <w:tcBorders>
                          <w:top w:val="nil"/>
                        </w:tcBorders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472" w:type="dxa"/>
                        <w:shd w:val="clear" w:color="auto" w:fill="FBD4B4" w:themeFill="accent6" w:themeFillTint="66"/>
                        <w:vAlign w:val="center"/>
                      </w:tcPr>
                      <w:p w:rsidR="00844AA7" w:rsidRPr="004A690D" w:rsidRDefault="00844AA7" w:rsidP="00844AA7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Si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244" w:type="dxa"/>
                      </w:tcPr>
                      <w:p w:rsidR="00844AA7" w:rsidRDefault="00844AA7" w:rsidP="00844AA7"/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A55EC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472" w:type="dxa"/>
                        <w:vAlign w:val="center"/>
                      </w:tcPr>
                      <w:p w:rsidR="00844AA7" w:rsidRPr="004A690D" w:rsidRDefault="00844AA7" w:rsidP="00844AA7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Ge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244" w:type="dxa"/>
                      </w:tcPr>
                      <w:p w:rsidR="00844AA7" w:rsidRDefault="00844AA7" w:rsidP="00844AA7"/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A55EC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472" w:type="dxa"/>
                        <w:vAlign w:val="center"/>
                      </w:tcPr>
                      <w:p w:rsidR="00844AA7" w:rsidRPr="004A690D" w:rsidRDefault="00844AA7" w:rsidP="00844AA7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Sn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244" w:type="dxa"/>
                      </w:tcPr>
                      <w:p w:rsidR="00844AA7" w:rsidRDefault="00844AA7" w:rsidP="00844AA7"/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A55EC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472" w:type="dxa"/>
                        <w:vAlign w:val="center"/>
                      </w:tcPr>
                      <w:p w:rsidR="00844AA7" w:rsidRPr="004A690D" w:rsidRDefault="00844AA7" w:rsidP="00844AA7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Pb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</w:tcPr>
                      <w:p w:rsidR="00844AA7" w:rsidRDefault="00844AA7" w:rsidP="00844AA7"/>
                    </w:tc>
                    <w:tc>
                      <w:tcPr>
                        <w:tcW w:w="244" w:type="dxa"/>
                      </w:tcPr>
                      <w:p w:rsidR="00844AA7" w:rsidRDefault="00844AA7" w:rsidP="00844AA7"/>
                    </w:tc>
                    <w:tc>
                      <w:tcPr>
                        <w:tcW w:w="281" w:type="dxa"/>
                        <w:gridSpan w:val="2"/>
                      </w:tcPr>
                      <w:p w:rsidR="00844AA7" w:rsidRDefault="00844AA7" w:rsidP="00844AA7"/>
                    </w:tc>
                  </w:tr>
                  <w:tr w:rsidR="00844AA7" w:rsidTr="00844AA7">
                    <w:trPr>
                      <w:gridAfter w:val="1"/>
                      <w:wAfter w:w="47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844AA7" w:rsidRPr="00B95176" w:rsidRDefault="00844AA7" w:rsidP="00844AA7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844AA7" w:rsidRDefault="00844AA7" w:rsidP="00844AA7"/>
                    </w:tc>
                    <w:tc>
                      <w:tcPr>
                        <w:tcW w:w="3606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844AA7" w:rsidRDefault="00844AA7" w:rsidP="00844AA7"/>
                    </w:tc>
                  </w:tr>
                </w:tbl>
                <w:p w:rsidR="00844AA7" w:rsidRDefault="00844AA7" w:rsidP="00510468"/>
              </w:txbxContent>
            </v:textbox>
          </v:shape>
        </w:pict>
      </w:r>
      <w:r w:rsidR="00510468" w:rsidRPr="00CD64F3">
        <w:rPr>
          <w:rFonts w:ascii="Times New Roman" w:hAnsi="Times New Roman" w:cs="Times New Roman"/>
          <w:sz w:val="24"/>
          <w:szCs w:val="24"/>
        </w:rPr>
        <w:t xml:space="preserve">Křemík je druhým členem IV. A (14. skupiny) periodické tabulky prvků. Prvky této skupiny označujeme jako </w:t>
      </w:r>
      <w:proofErr w:type="spellStart"/>
      <w:r w:rsidR="00510468" w:rsidRPr="00CD64F3">
        <w:rPr>
          <w:rFonts w:ascii="Times New Roman" w:hAnsi="Times New Roman" w:cs="Times New Roman"/>
          <w:i/>
          <w:sz w:val="24"/>
          <w:szCs w:val="24"/>
        </w:rPr>
        <w:t>tetrely</w:t>
      </w:r>
      <w:proofErr w:type="spellEnd"/>
      <w:r w:rsidR="00510468" w:rsidRPr="00CD64F3">
        <w:rPr>
          <w:rFonts w:ascii="Times New Roman" w:hAnsi="Times New Roman" w:cs="Times New Roman"/>
          <w:sz w:val="24"/>
          <w:szCs w:val="24"/>
        </w:rPr>
        <w:t xml:space="preserve"> a patří sem dále uhlík (C), germanium (</w:t>
      </w:r>
      <w:proofErr w:type="spellStart"/>
      <w:r w:rsidR="00510468" w:rsidRPr="00CD64F3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="00510468" w:rsidRPr="00CD64F3">
        <w:rPr>
          <w:rFonts w:ascii="Times New Roman" w:hAnsi="Times New Roman" w:cs="Times New Roman"/>
          <w:sz w:val="24"/>
          <w:szCs w:val="24"/>
        </w:rPr>
        <w:t>), cín (</w:t>
      </w:r>
      <w:proofErr w:type="spellStart"/>
      <w:r w:rsidR="00510468" w:rsidRPr="00CD64F3">
        <w:rPr>
          <w:rFonts w:ascii="Times New Roman" w:hAnsi="Times New Roman" w:cs="Times New Roman"/>
          <w:sz w:val="24"/>
          <w:szCs w:val="24"/>
        </w:rPr>
        <w:t>Sn</w:t>
      </w:r>
      <w:proofErr w:type="spellEnd"/>
      <w:r w:rsidR="00510468" w:rsidRPr="00CD64F3">
        <w:rPr>
          <w:rFonts w:ascii="Times New Roman" w:hAnsi="Times New Roman" w:cs="Times New Roman"/>
          <w:sz w:val="24"/>
          <w:szCs w:val="24"/>
        </w:rPr>
        <w:t>) a olovo (</w:t>
      </w:r>
      <w:proofErr w:type="spellStart"/>
      <w:r w:rsidR="00510468" w:rsidRPr="00CD64F3">
        <w:rPr>
          <w:rFonts w:ascii="Times New Roman" w:hAnsi="Times New Roman" w:cs="Times New Roman"/>
          <w:sz w:val="24"/>
          <w:szCs w:val="24"/>
        </w:rPr>
        <w:t>Pb</w:t>
      </w:r>
      <w:proofErr w:type="spellEnd"/>
      <w:r w:rsidR="00510468" w:rsidRPr="00CD64F3">
        <w:rPr>
          <w:rFonts w:ascii="Times New Roman" w:hAnsi="Times New Roman" w:cs="Times New Roman"/>
          <w:sz w:val="24"/>
          <w:szCs w:val="24"/>
        </w:rPr>
        <w:t>). Všechny prvky této skupiny jsou pevné látky. Uhlík je typický nekov, křemík a germanium jsou polokovy, cín a</w:t>
      </w:r>
      <w:r w:rsidR="00F64F3A" w:rsidRPr="00CD64F3">
        <w:rPr>
          <w:rFonts w:ascii="Times New Roman" w:hAnsi="Times New Roman" w:cs="Times New Roman"/>
          <w:sz w:val="24"/>
          <w:szCs w:val="24"/>
        </w:rPr>
        <w:t> </w:t>
      </w:r>
      <w:r w:rsidR="00510468" w:rsidRPr="00CD64F3">
        <w:rPr>
          <w:rFonts w:ascii="Times New Roman" w:hAnsi="Times New Roman" w:cs="Times New Roman"/>
          <w:sz w:val="24"/>
          <w:szCs w:val="24"/>
        </w:rPr>
        <w:t>olovo jsou kovy. Ve valenční vrstvě ns</w:t>
      </w:r>
      <w:r w:rsidR="00510468" w:rsidRPr="00CD64F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10468" w:rsidRPr="00CD64F3">
        <w:rPr>
          <w:rFonts w:ascii="Times New Roman" w:hAnsi="Times New Roman" w:cs="Times New Roman"/>
          <w:sz w:val="24"/>
          <w:szCs w:val="24"/>
        </w:rPr>
        <w:t xml:space="preserve"> np</w:t>
      </w:r>
      <w:r w:rsidR="00510468" w:rsidRPr="00CD64F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10468" w:rsidRPr="00CD64F3">
        <w:rPr>
          <w:rFonts w:ascii="Times New Roman" w:hAnsi="Times New Roman" w:cs="Times New Roman"/>
          <w:sz w:val="24"/>
          <w:szCs w:val="24"/>
        </w:rPr>
        <w:t xml:space="preserve"> mají čtyři elektrony.</w:t>
      </w:r>
    </w:p>
    <w:p w:rsidR="00510468" w:rsidRPr="00CD64F3" w:rsidRDefault="00510468" w:rsidP="00510468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510468">
      <w:pPr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510468">
      <w:pPr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510468">
      <w:pPr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910EB1">
      <w:pPr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27" type="#_x0000_t202" style="position:absolute;margin-left:3.25pt;margin-top:13.2pt;width:232.85pt;height:20.35pt;z-index:251659264" stroked="f">
            <v:textbox style="mso-next-textbox:#_x0000_s1027;mso-fit-shape-to-text:t" inset="0,0,0,0">
              <w:txbxContent>
                <w:p w:rsidR="00844AA7" w:rsidRPr="00552401" w:rsidRDefault="00844AA7" w:rsidP="00510468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910EB1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910EB1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910EB1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křemíku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510468" w:rsidRPr="00CD64F3" w:rsidRDefault="00510468">
      <w:pPr>
        <w:rPr>
          <w:rFonts w:ascii="Times New Roman" w:hAnsi="Times New Roman" w:cs="Times New Roman"/>
          <w:sz w:val="24"/>
          <w:szCs w:val="24"/>
        </w:rPr>
      </w:pPr>
    </w:p>
    <w:p w:rsidR="00510468" w:rsidRPr="00CD64F3" w:rsidRDefault="00510468" w:rsidP="0051046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CD64F3">
        <w:rPr>
          <w:b/>
        </w:rPr>
        <w:t>Výskyt:</w:t>
      </w:r>
    </w:p>
    <w:p w:rsidR="00620DF8" w:rsidRPr="00CD64F3" w:rsidRDefault="00510468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 xml:space="preserve">Křemík je po kyslíku </w:t>
      </w:r>
      <w:r w:rsidRPr="00CD64F3">
        <w:rPr>
          <w:rFonts w:ascii="Times New Roman" w:hAnsi="Times New Roman" w:cs="Times New Roman"/>
          <w:i/>
          <w:sz w:val="24"/>
          <w:szCs w:val="24"/>
        </w:rPr>
        <w:t>druhým nejrozšířenějším prvkem zemské kůry</w:t>
      </w:r>
      <w:r w:rsidRPr="00CD64F3">
        <w:rPr>
          <w:rFonts w:ascii="Times New Roman" w:hAnsi="Times New Roman" w:cs="Times New Roman"/>
          <w:sz w:val="24"/>
          <w:szCs w:val="24"/>
        </w:rPr>
        <w:t xml:space="preserve"> (2</w:t>
      </w:r>
      <w:r w:rsidR="00917F1E" w:rsidRPr="00CD64F3">
        <w:rPr>
          <w:rFonts w:ascii="Times New Roman" w:hAnsi="Times New Roman" w:cs="Times New Roman"/>
          <w:sz w:val="24"/>
          <w:szCs w:val="24"/>
        </w:rPr>
        <w:t>5,8</w:t>
      </w:r>
      <w:r w:rsidRPr="00CD64F3">
        <w:rPr>
          <w:rFonts w:ascii="Times New Roman" w:hAnsi="Times New Roman" w:cs="Times New Roman"/>
          <w:sz w:val="24"/>
          <w:szCs w:val="24"/>
        </w:rPr>
        <w:t xml:space="preserve"> hmot. %). </w:t>
      </w:r>
      <w:r w:rsidR="00620DF8" w:rsidRPr="00CD64F3">
        <w:rPr>
          <w:rFonts w:ascii="Times New Roman" w:hAnsi="Times New Roman" w:cs="Times New Roman"/>
          <w:sz w:val="24"/>
          <w:szCs w:val="24"/>
        </w:rPr>
        <w:br/>
      </w:r>
      <w:r w:rsidR="00917F1E" w:rsidRPr="00CD64F3">
        <w:rPr>
          <w:rFonts w:ascii="Times New Roman" w:hAnsi="Times New Roman" w:cs="Times New Roman"/>
          <w:sz w:val="24"/>
          <w:szCs w:val="24"/>
        </w:rPr>
        <w:t>V přírodě se vyskytuje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 pouze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vázaný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 ve sloučeninách. N</w:t>
      </w:r>
      <w:r w:rsidR="00917F1E" w:rsidRPr="00CD64F3">
        <w:rPr>
          <w:rFonts w:ascii="Times New Roman" w:hAnsi="Times New Roman" w:cs="Times New Roman"/>
          <w:sz w:val="24"/>
          <w:szCs w:val="24"/>
        </w:rPr>
        <w:t xml:space="preserve">ejvýznamnější je </w:t>
      </w:r>
      <w:r w:rsidR="00917F1E" w:rsidRPr="00CD64F3">
        <w:rPr>
          <w:rFonts w:ascii="Times New Roman" w:hAnsi="Times New Roman" w:cs="Times New Roman"/>
          <w:i/>
          <w:sz w:val="24"/>
          <w:szCs w:val="24"/>
        </w:rPr>
        <w:t>oxid křemičitý SiO</w:t>
      </w:r>
      <w:r w:rsidR="00917F1E" w:rsidRPr="00CD64F3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917F1E" w:rsidRPr="00CD64F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17F1E" w:rsidRPr="00CD64F3">
        <w:rPr>
          <w:rFonts w:ascii="Times New Roman" w:hAnsi="Times New Roman" w:cs="Times New Roman"/>
          <w:sz w:val="24"/>
          <w:szCs w:val="24"/>
        </w:rPr>
        <w:t>(křemen)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. V přírodě se nachází jako minerál, nebo </w:t>
      </w:r>
      <w:r w:rsidR="00F64F3A" w:rsidRPr="00CD64F3">
        <w:rPr>
          <w:rFonts w:ascii="Times New Roman" w:hAnsi="Times New Roman" w:cs="Times New Roman"/>
          <w:sz w:val="24"/>
          <w:szCs w:val="24"/>
        </w:rPr>
        <w:t xml:space="preserve">obsažen v různých horninách </w:t>
      </w:r>
      <w:r w:rsidR="006A74EF" w:rsidRPr="00CD64F3">
        <w:rPr>
          <w:rFonts w:ascii="Times New Roman" w:hAnsi="Times New Roman" w:cs="Times New Roman"/>
          <w:sz w:val="24"/>
          <w:szCs w:val="24"/>
        </w:rPr>
        <w:t>je ve formě křemičitanů a</w:t>
      </w:r>
      <w:r w:rsidR="00F64F3A" w:rsidRPr="00CD64F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6A74EF" w:rsidRPr="00CD64F3">
        <w:rPr>
          <w:rFonts w:ascii="Times New Roman" w:hAnsi="Times New Roman" w:cs="Times New Roman"/>
          <w:sz w:val="24"/>
          <w:szCs w:val="24"/>
        </w:rPr>
        <w:t>hlinitokřemičitanů</w:t>
      </w:r>
      <w:proofErr w:type="spellEnd"/>
      <w:r w:rsidR="006A74EF" w:rsidRPr="00CD64F3">
        <w:rPr>
          <w:rFonts w:ascii="Times New Roman" w:hAnsi="Times New Roman" w:cs="Times New Roman"/>
          <w:sz w:val="24"/>
          <w:szCs w:val="24"/>
        </w:rPr>
        <w:t>. Minerál SiO</w:t>
      </w:r>
      <w:r w:rsidR="006A74EF" w:rsidRPr="00CD64F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 je 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často zabarvený příměsemi jiných oxidů (např. fialový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ametyst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hnědá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záhněda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, růžový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růženín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, žlutý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citrín</w:t>
      </w:r>
      <w:r w:rsidR="00F64F3A" w:rsidRPr="00CD64F3">
        <w:rPr>
          <w:rFonts w:ascii="Times New Roman" w:hAnsi="Times New Roman" w:cs="Times New Roman"/>
          <w:sz w:val="24"/>
          <w:szCs w:val="24"/>
        </w:rPr>
        <w:t xml:space="preserve"> a další</w:t>
      </w:r>
      <w:r w:rsidR="006A74EF" w:rsidRPr="00CD64F3">
        <w:rPr>
          <w:rFonts w:ascii="Times New Roman" w:hAnsi="Times New Roman" w:cs="Times New Roman"/>
          <w:sz w:val="24"/>
          <w:szCs w:val="24"/>
        </w:rPr>
        <w:t>)</w:t>
      </w:r>
      <w:r w:rsidR="00620DF8" w:rsidRPr="00CD64F3">
        <w:rPr>
          <w:rFonts w:ascii="Times New Roman" w:hAnsi="Times New Roman" w:cs="Times New Roman"/>
          <w:sz w:val="24"/>
          <w:szCs w:val="24"/>
        </w:rPr>
        <w:t>.</w:t>
      </w:r>
      <w:r w:rsidR="00917F1E" w:rsidRPr="00CD64F3">
        <w:rPr>
          <w:rFonts w:ascii="Times New Roman" w:hAnsi="Times New Roman" w:cs="Times New Roman"/>
          <w:sz w:val="24"/>
          <w:szCs w:val="24"/>
        </w:rPr>
        <w:t> </w:t>
      </w:r>
      <w:r w:rsidR="00620DF8" w:rsidRPr="00CD64F3">
        <w:rPr>
          <w:rFonts w:ascii="Times New Roman" w:hAnsi="Times New Roman" w:cs="Times New Roman"/>
          <w:sz w:val="24"/>
          <w:szCs w:val="24"/>
        </w:rPr>
        <w:t>Z k</w:t>
      </w:r>
      <w:r w:rsidR="00917F1E" w:rsidRPr="00CD64F3">
        <w:rPr>
          <w:rFonts w:ascii="Times New Roman" w:hAnsi="Times New Roman" w:cs="Times New Roman"/>
          <w:sz w:val="24"/>
          <w:szCs w:val="24"/>
        </w:rPr>
        <w:t>řemičitan</w:t>
      </w:r>
      <w:r w:rsidR="00620DF8" w:rsidRPr="00CD64F3">
        <w:rPr>
          <w:rFonts w:ascii="Times New Roman" w:hAnsi="Times New Roman" w:cs="Times New Roman"/>
          <w:sz w:val="24"/>
          <w:szCs w:val="24"/>
        </w:rPr>
        <w:t>ů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A74EF" w:rsidRPr="00CD64F3">
        <w:rPr>
          <w:rFonts w:ascii="Times New Roman" w:hAnsi="Times New Roman" w:cs="Times New Roman"/>
          <w:sz w:val="24"/>
          <w:szCs w:val="24"/>
        </w:rPr>
        <w:t>hlinitokřemičitan</w:t>
      </w:r>
      <w:r w:rsidR="00620DF8" w:rsidRPr="00CD64F3">
        <w:rPr>
          <w:rFonts w:ascii="Times New Roman" w:hAnsi="Times New Roman" w:cs="Times New Roman"/>
          <w:sz w:val="24"/>
          <w:szCs w:val="24"/>
        </w:rPr>
        <w:t>ů</w:t>
      </w:r>
      <w:proofErr w:type="spellEnd"/>
      <w:r w:rsidR="00620DF8" w:rsidRPr="00CD64F3">
        <w:rPr>
          <w:rFonts w:ascii="Times New Roman" w:hAnsi="Times New Roman" w:cs="Times New Roman"/>
          <w:sz w:val="24"/>
          <w:szCs w:val="24"/>
        </w:rPr>
        <w:t xml:space="preserve"> je nejvýznamnější </w:t>
      </w:r>
      <w:r w:rsidR="00917F1E" w:rsidRPr="00CD64F3">
        <w:rPr>
          <w:rFonts w:ascii="Times New Roman" w:hAnsi="Times New Roman" w:cs="Times New Roman"/>
          <w:i/>
          <w:sz w:val="24"/>
          <w:szCs w:val="24"/>
        </w:rPr>
        <w:t>živec</w:t>
      </w:r>
      <w:r w:rsidR="00917F1E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917F1E" w:rsidRPr="00CD64F3">
        <w:rPr>
          <w:rFonts w:ascii="Times New Roman" w:hAnsi="Times New Roman" w:cs="Times New Roman"/>
          <w:i/>
          <w:sz w:val="24"/>
          <w:szCs w:val="24"/>
        </w:rPr>
        <w:t>slíd</w:t>
      </w:r>
      <w:r w:rsidR="00620DF8" w:rsidRPr="00CD64F3">
        <w:rPr>
          <w:rFonts w:ascii="Times New Roman" w:hAnsi="Times New Roman" w:cs="Times New Roman"/>
          <w:i/>
          <w:sz w:val="24"/>
          <w:szCs w:val="24"/>
        </w:rPr>
        <w:t>a</w:t>
      </w:r>
      <w:r w:rsidR="00917F1E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kaolin</w:t>
      </w:r>
      <w:r w:rsidR="00917F1E" w:rsidRPr="00CD64F3">
        <w:rPr>
          <w:rFonts w:ascii="Times New Roman" w:hAnsi="Times New Roman" w:cs="Times New Roman"/>
          <w:sz w:val="24"/>
          <w:szCs w:val="24"/>
        </w:rPr>
        <w:t>,</w:t>
      </w:r>
      <w:r w:rsidR="006A74EF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azbest</w:t>
      </w:r>
      <w:r w:rsidR="006A74EF" w:rsidRPr="00CD64F3">
        <w:rPr>
          <w:rFonts w:ascii="Times New Roman" w:hAnsi="Times New Roman" w:cs="Times New Roman"/>
          <w:sz w:val="24"/>
          <w:szCs w:val="24"/>
        </w:rPr>
        <w:t>,</w:t>
      </w:r>
      <w:r w:rsidR="00917F1E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917F1E" w:rsidRPr="00CD64F3">
        <w:rPr>
          <w:rFonts w:ascii="Times New Roman" w:hAnsi="Times New Roman" w:cs="Times New Roman"/>
          <w:i/>
          <w:sz w:val="24"/>
          <w:szCs w:val="24"/>
        </w:rPr>
        <w:t>ma</w:t>
      </w:r>
      <w:r w:rsidR="006A74EF" w:rsidRPr="00CD64F3">
        <w:rPr>
          <w:rFonts w:ascii="Times New Roman" w:hAnsi="Times New Roman" w:cs="Times New Roman"/>
          <w:i/>
          <w:sz w:val="24"/>
          <w:szCs w:val="24"/>
        </w:rPr>
        <w:t>stek</w:t>
      </w:r>
      <w:r w:rsidR="00F64F3A" w:rsidRPr="00CD64F3">
        <w:rPr>
          <w:rFonts w:ascii="Times New Roman" w:hAnsi="Times New Roman" w:cs="Times New Roman"/>
          <w:sz w:val="24"/>
          <w:szCs w:val="24"/>
        </w:rPr>
        <w:t xml:space="preserve"> aj</w:t>
      </w:r>
      <w:r w:rsidR="00620DF8" w:rsidRPr="00CD64F3">
        <w:rPr>
          <w:rFonts w:ascii="Times New Roman" w:hAnsi="Times New Roman" w:cs="Times New Roman"/>
          <w:sz w:val="24"/>
          <w:szCs w:val="24"/>
        </w:rPr>
        <w:t>.</w:t>
      </w:r>
    </w:p>
    <w:p w:rsidR="00864CB3" w:rsidRPr="00CD64F3" w:rsidRDefault="00917F1E" w:rsidP="00CD64F3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864CB3" w:rsidRPr="00CD64F3" w:rsidSect="00AD0352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D64F3">
        <w:rPr>
          <w:rFonts w:ascii="Times New Roman" w:hAnsi="Times New Roman" w:cs="Times New Roman"/>
          <w:sz w:val="24"/>
          <w:szCs w:val="24"/>
        </w:rPr>
        <w:t xml:space="preserve">Křemík je </w:t>
      </w:r>
      <w:r w:rsidRPr="00CD64F3">
        <w:rPr>
          <w:rFonts w:ascii="Times New Roman" w:hAnsi="Times New Roman" w:cs="Times New Roman"/>
          <w:i/>
          <w:sz w:val="24"/>
          <w:szCs w:val="24"/>
        </w:rPr>
        <w:t>stopovým</w:t>
      </w:r>
      <w:r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Pr="00CD64F3">
        <w:rPr>
          <w:rFonts w:ascii="Times New Roman" w:hAnsi="Times New Roman" w:cs="Times New Roman"/>
          <w:i/>
          <w:sz w:val="24"/>
          <w:szCs w:val="24"/>
        </w:rPr>
        <w:t>prvkem</w:t>
      </w:r>
      <w:r w:rsidRPr="00CD64F3">
        <w:rPr>
          <w:rFonts w:ascii="Times New Roman" w:hAnsi="Times New Roman" w:cs="Times New Roman"/>
          <w:sz w:val="24"/>
          <w:szCs w:val="24"/>
        </w:rPr>
        <w:t>. Má význam pro zdr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avý vývoj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kostí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svalů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Pr="00CD64F3">
        <w:rPr>
          <w:rFonts w:ascii="Times New Roman" w:hAnsi="Times New Roman" w:cs="Times New Roman"/>
          <w:i/>
          <w:sz w:val="24"/>
          <w:szCs w:val="24"/>
        </w:rPr>
        <w:t>šlach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zubů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nehtů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 a </w:t>
      </w:r>
      <w:r w:rsidR="00105DFF" w:rsidRPr="00CD64F3">
        <w:rPr>
          <w:rFonts w:ascii="Times New Roman" w:hAnsi="Times New Roman" w:cs="Times New Roman"/>
          <w:i/>
          <w:sz w:val="24"/>
          <w:szCs w:val="24"/>
        </w:rPr>
        <w:t>vlasů</w:t>
      </w:r>
      <w:r w:rsidRPr="00CD64F3">
        <w:rPr>
          <w:rFonts w:ascii="Times New Roman" w:hAnsi="Times New Roman" w:cs="Times New Roman"/>
          <w:sz w:val="24"/>
          <w:szCs w:val="24"/>
        </w:rPr>
        <w:t>.</w:t>
      </w:r>
      <w:r w:rsidR="00105DFF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A55ECE" w:rsidRPr="00CD64F3">
        <w:rPr>
          <w:rFonts w:ascii="Times New Roman" w:hAnsi="Times New Roman" w:cs="Times New Roman"/>
          <w:sz w:val="24"/>
          <w:szCs w:val="24"/>
        </w:rPr>
        <w:t xml:space="preserve">Podporuje hojení ran, léčí záněty a posiluje imunitní systém. </w:t>
      </w:r>
    </w:p>
    <w:p w:rsidR="00A55ECE" w:rsidRPr="00CD64F3" w:rsidRDefault="002F5DA2" w:rsidP="002F5DA2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CD64F3">
        <w:rPr>
          <w:b/>
        </w:rPr>
        <w:lastRenderedPageBreak/>
        <w:t>Vlastnosti</w:t>
      </w:r>
    </w:p>
    <w:p w:rsidR="002F5DA2" w:rsidRPr="00CD64F3" w:rsidRDefault="002F5DA2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Křemík je modrošedá, křehká, kovově lesklá, tvrdá krystalická látka. Je velmi málo reaktivní, s ostatními prvky se slučuje až za vysokých teplo</w:t>
      </w:r>
      <w:r w:rsidR="00476788" w:rsidRPr="00CD64F3">
        <w:rPr>
          <w:rFonts w:ascii="Times New Roman" w:hAnsi="Times New Roman" w:cs="Times New Roman"/>
          <w:sz w:val="24"/>
          <w:szCs w:val="24"/>
        </w:rPr>
        <w:t>t, např. s kyslíkem na oxid křemičitý.</w:t>
      </w:r>
      <w:r w:rsidRPr="00CD64F3">
        <w:rPr>
          <w:rFonts w:ascii="Times New Roman" w:hAnsi="Times New Roman" w:cs="Times New Roman"/>
          <w:sz w:val="24"/>
          <w:szCs w:val="24"/>
        </w:rPr>
        <w:t xml:space="preserve"> Je odolný vůči kyselinám, kromě kyseliny fluorovodíkové.</w:t>
      </w:r>
    </w:p>
    <w:p w:rsidR="00476788" w:rsidRPr="00CD64F3" w:rsidRDefault="00476788" w:rsidP="004767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CD64F3">
        <w:rPr>
          <w:b/>
        </w:rPr>
        <w:t>Výroba</w:t>
      </w:r>
    </w:p>
    <w:p w:rsidR="00476788" w:rsidRPr="00CD64F3" w:rsidRDefault="00476788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Vyrábí se redukcí taveniny oxidu křemičitého uhlíkem v elektrických pecích:</w:t>
      </w:r>
    </w:p>
    <w:p w:rsidR="00476788" w:rsidRPr="00CD64F3" w:rsidRDefault="00476788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SiO</w:t>
      </w:r>
      <w:r w:rsidRPr="00CD64F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64F3">
        <w:rPr>
          <w:rFonts w:ascii="Times New Roman" w:hAnsi="Times New Roman" w:cs="Times New Roman"/>
          <w:sz w:val="24"/>
          <w:szCs w:val="24"/>
        </w:rPr>
        <w:t xml:space="preserve">  +  </w:t>
      </w:r>
      <w:smartTag w:uri="urn:schemas-microsoft-com:office:smarttags" w:element="metricconverter">
        <w:smartTagPr>
          <w:attr w:name="ProductID" w:val="2C"/>
        </w:smartTagPr>
        <w:r w:rsidRPr="00CD64F3">
          <w:rPr>
            <w:rFonts w:ascii="Times New Roman" w:hAnsi="Times New Roman" w:cs="Times New Roman"/>
            <w:sz w:val="24"/>
            <w:szCs w:val="24"/>
          </w:rPr>
          <w:t>2C</w:t>
        </w:r>
      </w:smartTag>
      <w:r w:rsidRPr="00CD64F3">
        <w:rPr>
          <w:rFonts w:ascii="Times New Roman" w:hAnsi="Times New Roman" w:cs="Times New Roman"/>
          <w:sz w:val="24"/>
          <w:szCs w:val="24"/>
        </w:rPr>
        <w:t xml:space="preserve">  </w:t>
      </w:r>
      <w:r w:rsidRPr="00CD64F3">
        <w:rPr>
          <w:rFonts w:ascii="Times New Roman" w:hAnsi="Times New Roman" w:cs="Times New Roman"/>
          <w:sz w:val="24"/>
          <w:szCs w:val="24"/>
        </w:rPr>
        <w:sym w:font="Symbol" w:char="F0AE"/>
      </w:r>
      <w:r w:rsidRPr="00CD64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D64F3">
        <w:rPr>
          <w:rFonts w:ascii="Times New Roman" w:hAnsi="Times New Roman" w:cs="Times New Roman"/>
          <w:sz w:val="24"/>
          <w:szCs w:val="24"/>
        </w:rPr>
        <w:t>Si  +  2CO</w:t>
      </w:r>
      <w:proofErr w:type="gramEnd"/>
    </w:p>
    <w:p w:rsidR="00476788" w:rsidRPr="00CD64F3" w:rsidRDefault="00F64F3A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V</w:t>
      </w:r>
      <w:r w:rsidR="00476788" w:rsidRPr="00CD64F3">
        <w:rPr>
          <w:rFonts w:ascii="Times New Roman" w:hAnsi="Times New Roman" w:cs="Times New Roman"/>
          <w:sz w:val="24"/>
          <w:szCs w:val="24"/>
        </w:rPr>
        <w:t xml:space="preserve">zniká </w:t>
      </w:r>
      <w:r w:rsidRPr="00CD64F3">
        <w:rPr>
          <w:rFonts w:ascii="Times New Roman" w:hAnsi="Times New Roman" w:cs="Times New Roman"/>
          <w:sz w:val="24"/>
          <w:szCs w:val="24"/>
        </w:rPr>
        <w:t xml:space="preserve">tak </w:t>
      </w:r>
      <w:r w:rsidR="00476788" w:rsidRPr="00CD64F3">
        <w:rPr>
          <w:rFonts w:ascii="Times New Roman" w:hAnsi="Times New Roman" w:cs="Times New Roman"/>
          <w:sz w:val="24"/>
          <w:szCs w:val="24"/>
        </w:rPr>
        <w:t xml:space="preserve">křemík o čistotě 97-99 %. Pro účely </w:t>
      </w:r>
      <w:r w:rsidR="001010C5" w:rsidRPr="00CD64F3">
        <w:rPr>
          <w:rFonts w:ascii="Times New Roman" w:hAnsi="Times New Roman" w:cs="Times New Roman"/>
          <w:sz w:val="24"/>
          <w:szCs w:val="24"/>
        </w:rPr>
        <w:t>elektronického</w:t>
      </w:r>
      <w:r w:rsidR="00476788" w:rsidRPr="00CD64F3">
        <w:rPr>
          <w:rFonts w:ascii="Times New Roman" w:hAnsi="Times New Roman" w:cs="Times New Roman"/>
          <w:sz w:val="24"/>
          <w:szCs w:val="24"/>
        </w:rPr>
        <w:t xml:space="preserve"> průmyslu je však třeba ještě čistoty </w:t>
      </w:r>
      <w:r w:rsidR="00F2407A" w:rsidRPr="00CD64F3">
        <w:rPr>
          <w:rFonts w:ascii="Times New Roman" w:hAnsi="Times New Roman" w:cs="Times New Roman"/>
          <w:sz w:val="24"/>
          <w:szCs w:val="24"/>
        </w:rPr>
        <w:t>vyšší. Jedná se o křemík s obsahem nečistot menším než 1.10</w:t>
      </w:r>
      <w:r w:rsidR="00F2407A" w:rsidRPr="00CD64F3"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 %</w:t>
      </w:r>
      <w:r w:rsidR="001010C5" w:rsidRPr="00CD64F3">
        <w:rPr>
          <w:rFonts w:ascii="Times New Roman" w:hAnsi="Times New Roman" w:cs="Times New Roman"/>
          <w:sz w:val="24"/>
          <w:szCs w:val="24"/>
        </w:rPr>
        <w:t>. Této čistoty se dosahuje opakovaným přetavováním.</w:t>
      </w:r>
    </w:p>
    <w:p w:rsidR="00476788" w:rsidRPr="00CD64F3" w:rsidRDefault="00476788" w:rsidP="00CD64F3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CD64F3">
        <w:rPr>
          <w:b/>
        </w:rPr>
        <w:t>Použití</w:t>
      </w:r>
    </w:p>
    <w:p w:rsidR="00F64F3A" w:rsidRPr="00CD64F3" w:rsidRDefault="001010C5" w:rsidP="00CD64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Vysoce čistý křemík se používá v </w:t>
      </w:r>
      <w:r w:rsidRPr="00CD64F3">
        <w:rPr>
          <w:rFonts w:ascii="Times New Roman" w:hAnsi="Times New Roman" w:cs="Times New Roman"/>
          <w:i/>
          <w:sz w:val="24"/>
          <w:szCs w:val="24"/>
        </w:rPr>
        <w:t>elektronickém</w:t>
      </w:r>
      <w:r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Pr="00CD64F3">
        <w:rPr>
          <w:rFonts w:ascii="Times New Roman" w:hAnsi="Times New Roman" w:cs="Times New Roman"/>
          <w:i/>
          <w:sz w:val="24"/>
          <w:szCs w:val="24"/>
        </w:rPr>
        <w:t>průmyslu</w:t>
      </w:r>
      <w:r w:rsidRPr="00CD64F3">
        <w:rPr>
          <w:rFonts w:ascii="Times New Roman" w:hAnsi="Times New Roman" w:cs="Times New Roman"/>
          <w:sz w:val="24"/>
          <w:szCs w:val="24"/>
        </w:rPr>
        <w:t xml:space="preserve"> k</w:t>
      </w:r>
      <w:r w:rsidR="00F2407A" w:rsidRPr="00CD64F3">
        <w:rPr>
          <w:rFonts w:ascii="Times New Roman" w:hAnsi="Times New Roman" w:cs="Times New Roman"/>
          <w:sz w:val="24"/>
          <w:szCs w:val="24"/>
        </w:rPr>
        <w:t> </w:t>
      </w:r>
      <w:r w:rsidRPr="00CD64F3">
        <w:rPr>
          <w:rFonts w:ascii="Times New Roman" w:hAnsi="Times New Roman" w:cs="Times New Roman"/>
          <w:sz w:val="24"/>
          <w:szCs w:val="24"/>
        </w:rPr>
        <w:t>výrobě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 polovodičů,</w:t>
      </w:r>
      <w:r w:rsidRPr="00CD64F3">
        <w:rPr>
          <w:rFonts w:ascii="Times New Roman" w:hAnsi="Times New Roman" w:cs="Times New Roman"/>
          <w:sz w:val="24"/>
          <w:szCs w:val="24"/>
        </w:rPr>
        <w:t xml:space="preserve"> integrovaných obvodů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 a křemíkových </w:t>
      </w:r>
      <w:proofErr w:type="spellStart"/>
      <w:r w:rsidR="00F2407A" w:rsidRPr="00CD64F3">
        <w:rPr>
          <w:rFonts w:ascii="Times New Roman" w:hAnsi="Times New Roman" w:cs="Times New Roman"/>
          <w:sz w:val="24"/>
          <w:szCs w:val="24"/>
        </w:rPr>
        <w:t>fo</w:t>
      </w:r>
      <w:r w:rsidRPr="00CD64F3">
        <w:rPr>
          <w:rFonts w:ascii="Times New Roman" w:hAnsi="Times New Roman" w:cs="Times New Roman"/>
          <w:sz w:val="24"/>
          <w:szCs w:val="24"/>
        </w:rPr>
        <w:t>tovoltaických</w:t>
      </w:r>
      <w:proofErr w:type="spellEnd"/>
      <w:r w:rsidRPr="00CD64F3">
        <w:rPr>
          <w:rFonts w:ascii="Times New Roman" w:hAnsi="Times New Roman" w:cs="Times New Roman"/>
          <w:sz w:val="24"/>
          <w:szCs w:val="24"/>
        </w:rPr>
        <w:t xml:space="preserve"> článků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6788" w:rsidRPr="00CD64F3" w:rsidRDefault="00F64F3A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Křemík se dále p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oužívá k výrobě slitiny křemíku a železa tzv. </w:t>
      </w:r>
      <w:r w:rsidR="006B6BBE" w:rsidRPr="00CD64F3">
        <w:rPr>
          <w:rFonts w:ascii="Times New Roman" w:hAnsi="Times New Roman" w:cs="Times New Roman"/>
          <w:i/>
          <w:sz w:val="24"/>
          <w:szCs w:val="24"/>
        </w:rPr>
        <w:t>fe</w:t>
      </w:r>
      <w:r w:rsidR="00126F67" w:rsidRPr="00CD64F3">
        <w:rPr>
          <w:rFonts w:ascii="Times New Roman" w:hAnsi="Times New Roman" w:cs="Times New Roman"/>
          <w:i/>
          <w:sz w:val="24"/>
          <w:szCs w:val="24"/>
        </w:rPr>
        <w:t>r</w:t>
      </w:r>
      <w:r w:rsidR="00F2407A" w:rsidRPr="00CD64F3">
        <w:rPr>
          <w:rFonts w:ascii="Times New Roman" w:hAnsi="Times New Roman" w:cs="Times New Roman"/>
          <w:i/>
          <w:sz w:val="24"/>
          <w:szCs w:val="24"/>
        </w:rPr>
        <w:t>osilicia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6B4C4A" w:rsidRPr="00CD64F3">
        <w:rPr>
          <w:rFonts w:ascii="Times New Roman" w:hAnsi="Times New Roman" w:cs="Times New Roman"/>
          <w:sz w:val="24"/>
          <w:szCs w:val="24"/>
        </w:rPr>
        <w:t>tato slitina</w:t>
      </w:r>
      <w:r w:rsidR="00F2407A" w:rsidRPr="00CD64F3">
        <w:rPr>
          <w:rFonts w:ascii="Times New Roman" w:hAnsi="Times New Roman" w:cs="Times New Roman"/>
          <w:sz w:val="24"/>
          <w:szCs w:val="24"/>
        </w:rPr>
        <w:t xml:space="preserve"> se vyznačuje vysokou tvrdostí a chemickou odolností.  </w:t>
      </w:r>
    </w:p>
    <w:p w:rsidR="006B4C4A" w:rsidRPr="00CD64F3" w:rsidRDefault="006B4C4A" w:rsidP="00CD64F3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CD64F3">
        <w:rPr>
          <w:b/>
        </w:rPr>
        <w:t>Sloučeniny křemíku</w:t>
      </w:r>
    </w:p>
    <w:p w:rsidR="006B4C4A" w:rsidRPr="00CD64F3" w:rsidRDefault="006B4C4A" w:rsidP="00F64F3A">
      <w:pPr>
        <w:pStyle w:val="Odstavecseseznamem"/>
        <w:numPr>
          <w:ilvl w:val="0"/>
          <w:numId w:val="5"/>
        </w:numPr>
        <w:spacing w:after="200"/>
        <w:ind w:left="714" w:hanging="357"/>
        <w:jc w:val="both"/>
        <w:rPr>
          <w:b/>
        </w:rPr>
      </w:pPr>
      <w:r w:rsidRPr="00CD64F3">
        <w:rPr>
          <w:b/>
        </w:rPr>
        <w:t>Oxid křemičitý SiO</w:t>
      </w:r>
      <w:r w:rsidRPr="00CD64F3">
        <w:rPr>
          <w:b/>
          <w:vertAlign w:val="subscript"/>
        </w:rPr>
        <w:t>2</w:t>
      </w:r>
    </w:p>
    <w:p w:rsidR="00F66340" w:rsidRPr="00CD64F3" w:rsidRDefault="006B4C4A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Je velmi tvrdá, těžce tavitelná</w:t>
      </w:r>
      <w:r w:rsidR="00C825C3" w:rsidRPr="00CD64F3">
        <w:rPr>
          <w:rFonts w:ascii="Times New Roman" w:hAnsi="Times New Roman" w:cs="Times New Roman"/>
          <w:sz w:val="24"/>
          <w:szCs w:val="24"/>
        </w:rPr>
        <w:t xml:space="preserve"> (teplota tání 1 705 </w:t>
      </w:r>
      <w:proofErr w:type="spellStart"/>
      <w:r w:rsidR="00C825C3" w:rsidRPr="00CD64F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C825C3" w:rsidRPr="00CD64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C825C3" w:rsidRPr="00CD64F3">
        <w:rPr>
          <w:rFonts w:ascii="Times New Roman" w:hAnsi="Times New Roman" w:cs="Times New Roman"/>
          <w:sz w:val="24"/>
          <w:szCs w:val="24"/>
        </w:rPr>
        <w:t>)</w:t>
      </w:r>
      <w:r w:rsidRPr="00CD64F3">
        <w:rPr>
          <w:rFonts w:ascii="Times New Roman" w:hAnsi="Times New Roman" w:cs="Times New Roman"/>
          <w:sz w:val="24"/>
          <w:szCs w:val="24"/>
        </w:rPr>
        <w:t xml:space="preserve"> a chemicky odolná látka. Z kyselin na něj působí pouze kyselina fluorovodíková. Je </w:t>
      </w:r>
      <w:r w:rsidR="005352C8" w:rsidRPr="00CD64F3">
        <w:rPr>
          <w:rFonts w:ascii="Times New Roman" w:hAnsi="Times New Roman" w:cs="Times New Roman"/>
          <w:sz w:val="24"/>
          <w:szCs w:val="24"/>
        </w:rPr>
        <w:t>podstat</w:t>
      </w:r>
      <w:r w:rsidRPr="00CD64F3">
        <w:rPr>
          <w:rFonts w:ascii="Times New Roman" w:hAnsi="Times New Roman" w:cs="Times New Roman"/>
          <w:sz w:val="24"/>
          <w:szCs w:val="24"/>
        </w:rPr>
        <w:t>ou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křemen</w:t>
      </w:r>
      <w:r w:rsidRPr="00CD64F3">
        <w:rPr>
          <w:rFonts w:ascii="Times New Roman" w:hAnsi="Times New Roman" w:cs="Times New Roman"/>
          <w:sz w:val="24"/>
          <w:szCs w:val="24"/>
        </w:rPr>
        <w:t>e,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křemičitan</w:t>
      </w:r>
      <w:r w:rsidRPr="00CD64F3">
        <w:rPr>
          <w:rFonts w:ascii="Times New Roman" w:hAnsi="Times New Roman" w:cs="Times New Roman"/>
          <w:sz w:val="24"/>
          <w:szCs w:val="24"/>
        </w:rPr>
        <w:t xml:space="preserve">ů a </w:t>
      </w:r>
      <w:proofErr w:type="spellStart"/>
      <w:r w:rsidRPr="00CD64F3">
        <w:rPr>
          <w:rFonts w:ascii="Times New Roman" w:hAnsi="Times New Roman" w:cs="Times New Roman"/>
          <w:sz w:val="24"/>
          <w:szCs w:val="24"/>
        </w:rPr>
        <w:t>hlinitokřemičitanů</w:t>
      </w:r>
      <w:proofErr w:type="spellEnd"/>
      <w:r w:rsidRPr="00CD64F3">
        <w:rPr>
          <w:rFonts w:ascii="Times New Roman" w:hAnsi="Times New Roman" w:cs="Times New Roman"/>
          <w:sz w:val="24"/>
          <w:szCs w:val="24"/>
        </w:rPr>
        <w:t>. T</w:t>
      </w:r>
      <w:r w:rsidR="005352C8" w:rsidRPr="00CD64F3">
        <w:rPr>
          <w:rFonts w:ascii="Times New Roman" w:hAnsi="Times New Roman" w:cs="Times New Roman"/>
          <w:sz w:val="24"/>
          <w:szCs w:val="24"/>
        </w:rPr>
        <w:t>voří důležité minerály a horniny: živce, slídy, azbest, hlíny</w:t>
      </w:r>
      <w:r w:rsidRPr="00CD64F3">
        <w:rPr>
          <w:rFonts w:ascii="Times New Roman" w:hAnsi="Times New Roman" w:cs="Times New Roman"/>
          <w:sz w:val="24"/>
          <w:szCs w:val="24"/>
        </w:rPr>
        <w:t>, jíly a písky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. Tyto horniny jsou základní surovinou ve </w:t>
      </w:r>
      <w:r w:rsidR="005352C8" w:rsidRPr="00CD64F3">
        <w:rPr>
          <w:rFonts w:ascii="Times New Roman" w:hAnsi="Times New Roman" w:cs="Times New Roman"/>
          <w:i/>
          <w:sz w:val="24"/>
          <w:szCs w:val="24"/>
        </w:rPr>
        <w:t>sklářském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5352C8" w:rsidRPr="00CD64F3">
        <w:rPr>
          <w:rFonts w:ascii="Times New Roman" w:hAnsi="Times New Roman" w:cs="Times New Roman"/>
          <w:i/>
          <w:sz w:val="24"/>
          <w:szCs w:val="24"/>
        </w:rPr>
        <w:t>stavebním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a </w:t>
      </w:r>
      <w:r w:rsidR="005352C8" w:rsidRPr="00CD64F3">
        <w:rPr>
          <w:rFonts w:ascii="Times New Roman" w:hAnsi="Times New Roman" w:cs="Times New Roman"/>
          <w:i/>
          <w:sz w:val="24"/>
          <w:szCs w:val="24"/>
        </w:rPr>
        <w:t>keramickém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průmyslu</w:t>
      </w:r>
      <w:r w:rsidRPr="00CD64F3">
        <w:rPr>
          <w:rFonts w:ascii="Times New Roman" w:hAnsi="Times New Roman" w:cs="Times New Roman"/>
          <w:sz w:val="24"/>
          <w:szCs w:val="24"/>
        </w:rPr>
        <w:t>.</w:t>
      </w:r>
    </w:p>
    <w:p w:rsidR="006B4C4A" w:rsidRPr="00CD64F3" w:rsidRDefault="00C160D5" w:rsidP="00F64F3A">
      <w:pPr>
        <w:pStyle w:val="Odstavecseseznamem"/>
        <w:numPr>
          <w:ilvl w:val="0"/>
          <w:numId w:val="5"/>
        </w:numPr>
        <w:spacing w:after="200"/>
        <w:ind w:left="714" w:hanging="357"/>
        <w:jc w:val="both"/>
        <w:rPr>
          <w:b/>
        </w:rPr>
      </w:pPr>
      <w:r w:rsidRPr="00CD64F3">
        <w:rPr>
          <w:b/>
        </w:rPr>
        <w:t xml:space="preserve">Karbid křemíku </w:t>
      </w:r>
      <w:proofErr w:type="spellStart"/>
      <w:r w:rsidRPr="00CD64F3">
        <w:rPr>
          <w:b/>
        </w:rPr>
        <w:t>SiC</w:t>
      </w:r>
      <w:proofErr w:type="spellEnd"/>
    </w:p>
    <w:p w:rsidR="00C160D5" w:rsidRPr="00CD64F3" w:rsidRDefault="00F64F3A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Pro svou vysokou tvrdost (9,5) se p</w:t>
      </w:r>
      <w:r w:rsidR="00C160D5" w:rsidRPr="00CD64F3">
        <w:rPr>
          <w:rFonts w:ascii="Times New Roman" w:hAnsi="Times New Roman" w:cs="Times New Roman"/>
          <w:sz w:val="24"/>
          <w:szCs w:val="24"/>
        </w:rPr>
        <w:t xml:space="preserve">oužívá k výrobě </w:t>
      </w:r>
      <w:r w:rsidR="00C160D5" w:rsidRPr="00CD64F3">
        <w:rPr>
          <w:rFonts w:ascii="Times New Roman" w:hAnsi="Times New Roman" w:cs="Times New Roman"/>
          <w:i/>
          <w:sz w:val="24"/>
          <w:szCs w:val="24"/>
        </w:rPr>
        <w:t>řezných</w:t>
      </w:r>
      <w:r w:rsidR="00C160D5" w:rsidRPr="00CD64F3">
        <w:rPr>
          <w:rFonts w:ascii="Times New Roman" w:hAnsi="Times New Roman" w:cs="Times New Roman"/>
          <w:sz w:val="24"/>
          <w:szCs w:val="24"/>
        </w:rPr>
        <w:t xml:space="preserve"> a </w:t>
      </w:r>
      <w:r w:rsidR="00C160D5" w:rsidRPr="00CD64F3">
        <w:rPr>
          <w:rFonts w:ascii="Times New Roman" w:hAnsi="Times New Roman" w:cs="Times New Roman"/>
          <w:i/>
          <w:sz w:val="24"/>
          <w:szCs w:val="24"/>
        </w:rPr>
        <w:t>brusných</w:t>
      </w:r>
      <w:r w:rsidR="00C160D5" w:rsidRPr="00CD64F3">
        <w:rPr>
          <w:rFonts w:ascii="Times New Roman" w:hAnsi="Times New Roman" w:cs="Times New Roman"/>
          <w:sz w:val="24"/>
          <w:szCs w:val="24"/>
        </w:rPr>
        <w:t xml:space="preserve"> materiálů</w:t>
      </w:r>
      <w:r w:rsidRPr="00CD64F3">
        <w:rPr>
          <w:rFonts w:ascii="Times New Roman" w:hAnsi="Times New Roman" w:cs="Times New Roman"/>
          <w:sz w:val="24"/>
          <w:szCs w:val="24"/>
        </w:rPr>
        <w:t>. Je nehořlavý a slouží</w:t>
      </w:r>
      <w:r w:rsidR="00C160D5" w:rsidRPr="00CD64F3">
        <w:rPr>
          <w:rFonts w:ascii="Times New Roman" w:hAnsi="Times New Roman" w:cs="Times New Roman"/>
          <w:sz w:val="24"/>
          <w:szCs w:val="24"/>
        </w:rPr>
        <w:t xml:space="preserve"> k výrobě </w:t>
      </w:r>
      <w:r w:rsidR="00C160D5" w:rsidRPr="00CD64F3">
        <w:rPr>
          <w:rFonts w:ascii="Times New Roman" w:hAnsi="Times New Roman" w:cs="Times New Roman"/>
          <w:i/>
          <w:sz w:val="24"/>
          <w:szCs w:val="24"/>
        </w:rPr>
        <w:t>žáruvzdorných</w:t>
      </w:r>
      <w:r w:rsidR="00C160D5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Pr="00CD64F3">
        <w:rPr>
          <w:rFonts w:ascii="Times New Roman" w:hAnsi="Times New Roman" w:cs="Times New Roman"/>
          <w:sz w:val="24"/>
          <w:szCs w:val="24"/>
        </w:rPr>
        <w:t>látek</w:t>
      </w:r>
      <w:r w:rsidR="00C160D5" w:rsidRPr="00CD64F3">
        <w:rPr>
          <w:rFonts w:ascii="Times New Roman" w:hAnsi="Times New Roman" w:cs="Times New Roman"/>
          <w:sz w:val="24"/>
          <w:szCs w:val="24"/>
        </w:rPr>
        <w:t>.</w:t>
      </w:r>
    </w:p>
    <w:p w:rsidR="00C160D5" w:rsidRPr="00CD64F3" w:rsidRDefault="00C160D5" w:rsidP="00F64F3A">
      <w:pPr>
        <w:pStyle w:val="Odstavecseseznamem"/>
        <w:numPr>
          <w:ilvl w:val="0"/>
          <w:numId w:val="5"/>
        </w:numPr>
        <w:spacing w:after="200"/>
        <w:ind w:left="714" w:hanging="357"/>
        <w:jc w:val="both"/>
        <w:rPr>
          <w:b/>
        </w:rPr>
      </w:pPr>
      <w:r w:rsidRPr="00CD64F3">
        <w:rPr>
          <w:b/>
        </w:rPr>
        <w:t xml:space="preserve">Kyselina </w:t>
      </w:r>
      <w:proofErr w:type="spellStart"/>
      <w:r w:rsidRPr="00CD64F3">
        <w:rPr>
          <w:b/>
        </w:rPr>
        <w:t>tetrahydrogenkřemičitá</w:t>
      </w:r>
      <w:proofErr w:type="spellEnd"/>
      <w:r w:rsidRPr="00CD64F3">
        <w:rPr>
          <w:b/>
        </w:rPr>
        <w:t xml:space="preserve"> H</w:t>
      </w:r>
      <w:r w:rsidRPr="00CD64F3">
        <w:rPr>
          <w:b/>
          <w:vertAlign w:val="subscript"/>
        </w:rPr>
        <w:t>4</w:t>
      </w:r>
      <w:r w:rsidRPr="00CD64F3">
        <w:rPr>
          <w:b/>
        </w:rPr>
        <w:t>SiO</w:t>
      </w:r>
      <w:r w:rsidRPr="00CD64F3">
        <w:rPr>
          <w:b/>
          <w:vertAlign w:val="subscript"/>
        </w:rPr>
        <w:t>4</w:t>
      </w:r>
    </w:p>
    <w:p w:rsidR="00C160D5" w:rsidRPr="00CD64F3" w:rsidRDefault="00C825C3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 xml:space="preserve">Existuje ve formě zředěných vodných roztoků. </w:t>
      </w:r>
      <w:r w:rsidR="00F64F3A" w:rsidRPr="00CD64F3">
        <w:rPr>
          <w:rFonts w:ascii="Times New Roman" w:hAnsi="Times New Roman" w:cs="Times New Roman"/>
          <w:sz w:val="24"/>
          <w:szCs w:val="24"/>
        </w:rPr>
        <w:t>Stáním nebo zahříváním se z těchto roztoků</w:t>
      </w:r>
      <w:r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F64F3A" w:rsidRPr="00CD64F3">
        <w:rPr>
          <w:rFonts w:ascii="Times New Roman" w:hAnsi="Times New Roman" w:cs="Times New Roman"/>
          <w:sz w:val="24"/>
          <w:szCs w:val="24"/>
        </w:rPr>
        <w:t>vylučuje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F64F3A" w:rsidRPr="00CD64F3">
        <w:rPr>
          <w:rFonts w:ascii="Times New Roman" w:hAnsi="Times New Roman" w:cs="Times New Roman"/>
          <w:sz w:val="24"/>
          <w:szCs w:val="24"/>
        </w:rPr>
        <w:t>jako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 rosolovit</w:t>
      </w:r>
      <w:r w:rsidR="00F64F3A" w:rsidRPr="00CD64F3">
        <w:rPr>
          <w:rFonts w:ascii="Times New Roman" w:hAnsi="Times New Roman" w:cs="Times New Roman"/>
          <w:sz w:val="24"/>
          <w:szCs w:val="24"/>
        </w:rPr>
        <w:t>á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F64F3A" w:rsidRPr="00CD64F3">
        <w:rPr>
          <w:rFonts w:ascii="Times New Roman" w:hAnsi="Times New Roman" w:cs="Times New Roman"/>
          <w:sz w:val="24"/>
          <w:szCs w:val="24"/>
        </w:rPr>
        <w:t>hmota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, </w:t>
      </w:r>
      <w:r w:rsidR="00F64F3A" w:rsidRPr="00CD64F3">
        <w:rPr>
          <w:rFonts w:ascii="Times New Roman" w:hAnsi="Times New Roman" w:cs="Times New Roman"/>
          <w:sz w:val="24"/>
          <w:szCs w:val="24"/>
        </w:rPr>
        <w:t>jejímž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 vysoušením se získává tvrdý </w:t>
      </w:r>
      <w:r w:rsidR="00844AA7" w:rsidRPr="00CD64F3">
        <w:rPr>
          <w:rFonts w:ascii="Times New Roman" w:hAnsi="Times New Roman" w:cs="Times New Roman"/>
          <w:sz w:val="24"/>
          <w:szCs w:val="24"/>
        </w:rPr>
        <w:t>amorfní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 gel – </w:t>
      </w:r>
      <w:r w:rsidR="00F21717" w:rsidRPr="00CD64F3">
        <w:rPr>
          <w:rFonts w:ascii="Times New Roman" w:hAnsi="Times New Roman" w:cs="Times New Roman"/>
          <w:i/>
          <w:sz w:val="24"/>
          <w:szCs w:val="24"/>
        </w:rPr>
        <w:t>silikagel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. </w:t>
      </w:r>
      <w:r w:rsidR="00864CB3" w:rsidRPr="00CD64F3">
        <w:rPr>
          <w:rFonts w:ascii="Times New Roman" w:hAnsi="Times New Roman" w:cs="Times New Roman"/>
          <w:sz w:val="24"/>
          <w:szCs w:val="24"/>
        </w:rPr>
        <w:t>Silikagel j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e vysoce pórovitý, má dobré adsorpční schopnosti, dobře pohlcuje vodu a používá </w:t>
      </w:r>
      <w:r w:rsidR="00F21717" w:rsidRPr="00CD64F3">
        <w:rPr>
          <w:rFonts w:ascii="Times New Roman" w:hAnsi="Times New Roman" w:cs="Times New Roman"/>
          <w:sz w:val="24"/>
          <w:szCs w:val="24"/>
        </w:rPr>
        <w:lastRenderedPageBreak/>
        <w:t>se jako vysoušedlo</w:t>
      </w:r>
      <w:r w:rsidRPr="00CD64F3">
        <w:rPr>
          <w:rFonts w:ascii="Times New Roman" w:hAnsi="Times New Roman" w:cs="Times New Roman"/>
          <w:sz w:val="24"/>
          <w:szCs w:val="24"/>
        </w:rPr>
        <w:t xml:space="preserve"> nebo jako pohlcovač pachů</w: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. Jeho výhodou je </w:t>
      </w:r>
      <w:proofErr w:type="spellStart"/>
      <w:r w:rsidR="00F21717" w:rsidRPr="00CD64F3">
        <w:rPr>
          <w:rFonts w:ascii="Times New Roman" w:hAnsi="Times New Roman" w:cs="Times New Roman"/>
          <w:sz w:val="24"/>
          <w:szCs w:val="24"/>
        </w:rPr>
        <w:t>netoxicita</w:t>
      </w:r>
      <w:proofErr w:type="spellEnd"/>
      <w:r w:rsidR="00F21717" w:rsidRPr="00CD64F3">
        <w:rPr>
          <w:rFonts w:ascii="Times New Roman" w:hAnsi="Times New Roman" w:cs="Times New Roman"/>
          <w:sz w:val="24"/>
          <w:szCs w:val="24"/>
        </w:rPr>
        <w:t>, nehořlavost a</w:t>
      </w:r>
      <w:r w:rsidR="00CD64F3">
        <w:rPr>
          <w:rFonts w:ascii="Times New Roman" w:hAnsi="Times New Roman" w:cs="Times New Roman"/>
          <w:sz w:val="24"/>
          <w:szCs w:val="24"/>
        </w:rPr>
        <w:t> </w:t>
      </w:r>
      <w:r w:rsidR="00F21717" w:rsidRPr="00CD64F3">
        <w:rPr>
          <w:rFonts w:ascii="Times New Roman" w:hAnsi="Times New Roman" w:cs="Times New Roman"/>
          <w:sz w:val="24"/>
          <w:szCs w:val="24"/>
        </w:rPr>
        <w:t>vysoká chemická odolnost.</w:t>
      </w:r>
    </w:p>
    <w:p w:rsidR="00F21717" w:rsidRPr="00CD64F3" w:rsidRDefault="00F21717" w:rsidP="00F64F3A">
      <w:pPr>
        <w:pStyle w:val="Odstavecseseznamem"/>
        <w:numPr>
          <w:ilvl w:val="0"/>
          <w:numId w:val="5"/>
        </w:numPr>
        <w:spacing w:after="200"/>
        <w:ind w:left="714" w:hanging="357"/>
        <w:jc w:val="both"/>
        <w:rPr>
          <w:b/>
        </w:rPr>
      </w:pPr>
      <w:proofErr w:type="spellStart"/>
      <w:r w:rsidRPr="00CD64F3">
        <w:rPr>
          <w:b/>
        </w:rPr>
        <w:t>Siloxany</w:t>
      </w:r>
      <w:proofErr w:type="spellEnd"/>
      <w:r w:rsidRPr="00CD64F3">
        <w:rPr>
          <w:b/>
        </w:rPr>
        <w:t xml:space="preserve"> (silikony)</w:t>
      </w:r>
    </w:p>
    <w:p w:rsidR="00CD64F3" w:rsidRDefault="00910EB1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group id="_x0000_s1048" style="position:absolute;left:0;text-align:left;margin-left:1.65pt;margin-top:43.9pt;width:102.45pt;height:72.65pt;z-index:-251638784" coordorigin="1450,13570" coordsize="2049,1453" wrapcoords="-158 -223 -158 21377 21758 21377 21758 -223 -158 -223">
            <v:shape id="_x0000_s1039" type="#_x0000_t202" style="position:absolute;left:1450;top:13570;width:2049;height:1453" o:regroupid="2">
              <v:textbox>
                <w:txbxContent>
                  <w:p w:rsidR="00844AA7" w:rsidRDefault="00910EB1" w:rsidP="00FC7246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qArr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R                R</m:t>
                                        </m:r>
                                      </m:e>
                                      <m:e>
                                        <m:ctrlPr>
                                          <w:rPr>
                                            <w:rFonts w:ascii="Cambria Math" w:eastAsia="Cambria Math" w:hAnsi="Cambria Math" w:cs="Cambria Math"/>
                                            <w:i/>
                                          </w:rPr>
                                        </m:ctrlP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Si-O-Si</m:t>
                                        </m:r>
                                      </m:e>
                                    </m:eqArr>
                                  </m:e>
                                  <m:e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R                 R </m:t>
                                    </m:r>
                                  </m:e>
                                </m:eqArr>
                              </m:e>
                            </m:d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1709;top:14294;width:130;height:0" o:connectortype="straight" o:regroupid="2"/>
            <v:shape id="_x0000_s1041" type="#_x0000_t32" style="position:absolute;left:2989;top:14273;width:130;height:0" o:connectortype="straight" o:regroupid="2"/>
            <v:shape id="_x0000_s1042" type="#_x0000_t32" style="position:absolute;left:1906;top:14047;width:138;height:0;rotation:90" o:connectortype="straight" o:regroupid="2"/>
            <v:shape id="_x0000_s1043" type="#_x0000_t32" style="position:absolute;left:2808;top:14026;width:139;height:0;rotation:90" o:connectortype="straight" o:regroupid="2"/>
            <v:shape id="_x0000_s1044" type="#_x0000_t32" style="position:absolute;left:1898;top:14553;width:139;height:0;rotation:90" o:connectortype="straight" o:regroupid="2"/>
            <v:shape id="_x0000_s1045" type="#_x0000_t32" style="position:absolute;left:2795;top:14539;width:139;height:0;rotation:90" o:connectortype="straight" o:regroupid="2"/>
            <v:rect id="_x0000_s1046" style="position:absolute;left:2283;top:13829;width:325;height:287" stroked="f"/>
            <v:rect id="_x0000_s1047" style="position:absolute;left:2283;top:14356;width:325;height:287" stroked="f"/>
            <w10:wrap type="tight"/>
          </v:group>
        </w:pict>
      </w:r>
      <w:r w:rsidR="00F21717" w:rsidRPr="00CD64F3">
        <w:rPr>
          <w:rFonts w:ascii="Times New Roman" w:hAnsi="Times New Roman" w:cs="Times New Roman"/>
          <w:sz w:val="24"/>
          <w:szCs w:val="24"/>
        </w:rPr>
        <w:t xml:space="preserve">Jsou to </w:t>
      </w:r>
      <w:r w:rsidR="00F21717" w:rsidRPr="00CD64F3">
        <w:rPr>
          <w:rFonts w:ascii="Times New Roman" w:hAnsi="Times New Roman" w:cs="Times New Roman"/>
          <w:i/>
          <w:sz w:val="24"/>
          <w:szCs w:val="24"/>
        </w:rPr>
        <w:t>polym</w:t>
      </w:r>
      <w:r w:rsidR="00C825C3" w:rsidRPr="00CD64F3">
        <w:rPr>
          <w:rFonts w:ascii="Times New Roman" w:hAnsi="Times New Roman" w:cs="Times New Roman"/>
          <w:i/>
          <w:sz w:val="24"/>
          <w:szCs w:val="24"/>
        </w:rPr>
        <w:t>erní</w:t>
      </w:r>
      <w:r w:rsidR="00C825C3" w:rsidRPr="00CD64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C3" w:rsidRPr="00CD64F3">
        <w:rPr>
          <w:rFonts w:ascii="Times New Roman" w:hAnsi="Times New Roman" w:cs="Times New Roman"/>
          <w:i/>
          <w:sz w:val="24"/>
          <w:szCs w:val="24"/>
        </w:rPr>
        <w:t>organokřemičité</w:t>
      </w:r>
      <w:proofErr w:type="spellEnd"/>
      <w:r w:rsidR="00C825C3" w:rsidRPr="00CD64F3">
        <w:rPr>
          <w:rFonts w:ascii="Times New Roman" w:hAnsi="Times New Roman" w:cs="Times New Roman"/>
          <w:sz w:val="24"/>
          <w:szCs w:val="24"/>
        </w:rPr>
        <w:t xml:space="preserve"> sloučeniny. Strukturu </w:t>
      </w:r>
      <w:r w:rsidR="00F9130D" w:rsidRPr="00CD64F3">
        <w:rPr>
          <w:rFonts w:ascii="Times New Roman" w:hAnsi="Times New Roman" w:cs="Times New Roman"/>
          <w:sz w:val="24"/>
          <w:szCs w:val="24"/>
        </w:rPr>
        <w:t>těchto</w:t>
      </w:r>
      <w:r w:rsidR="00C825C3" w:rsidRPr="00CD64F3">
        <w:rPr>
          <w:rFonts w:ascii="Times New Roman" w:hAnsi="Times New Roman" w:cs="Times New Roman"/>
          <w:sz w:val="24"/>
          <w:szCs w:val="24"/>
        </w:rPr>
        <w:t xml:space="preserve"> polymer</w:t>
      </w:r>
      <w:r w:rsidR="00F9130D" w:rsidRPr="00CD64F3">
        <w:rPr>
          <w:rFonts w:ascii="Times New Roman" w:hAnsi="Times New Roman" w:cs="Times New Roman"/>
          <w:sz w:val="24"/>
          <w:szCs w:val="24"/>
        </w:rPr>
        <w:t>ů</w:t>
      </w:r>
      <w:r w:rsidR="00C825C3" w:rsidRPr="00CD64F3">
        <w:rPr>
          <w:rFonts w:ascii="Times New Roman" w:hAnsi="Times New Roman" w:cs="Times New Roman"/>
          <w:sz w:val="24"/>
          <w:szCs w:val="24"/>
        </w:rPr>
        <w:t xml:space="preserve"> můžeme znázornit takto:</w:t>
      </w:r>
    </w:p>
    <w:p w:rsidR="00FC7246" w:rsidRPr="00CD64F3" w:rsidRDefault="00864CB3" w:rsidP="00CD64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R … uhlovodíkový zbytek</w:t>
      </w:r>
    </w:p>
    <w:p w:rsidR="00CD64F3" w:rsidRDefault="00CD64F3" w:rsidP="00CD64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4F3" w:rsidRDefault="00CD64F3" w:rsidP="00CD64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340" w:rsidRPr="00CD64F3" w:rsidRDefault="005352C8" w:rsidP="00CD64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 xml:space="preserve">Za běžných podmínek jsou zcela stabilní, nepodléhají rozkladu ani v přítomnosti kyslíku nebo vody. Jejich další vlastností je </w:t>
      </w:r>
      <w:r w:rsidRPr="00CD64F3">
        <w:rPr>
          <w:rFonts w:ascii="Times New Roman" w:hAnsi="Times New Roman" w:cs="Times New Roman"/>
          <w:i/>
          <w:sz w:val="24"/>
          <w:szCs w:val="24"/>
        </w:rPr>
        <w:t>hydrofobie</w:t>
      </w:r>
      <w:r w:rsidRPr="00CD64F3">
        <w:rPr>
          <w:rFonts w:ascii="Times New Roman" w:hAnsi="Times New Roman" w:cs="Times New Roman"/>
          <w:sz w:val="24"/>
          <w:szCs w:val="24"/>
        </w:rPr>
        <w:t xml:space="preserve"> a prakticky naprostá neškodnost pro živé organizmy. </w:t>
      </w:r>
    </w:p>
    <w:p w:rsidR="00F9130D" w:rsidRPr="00CD64F3" w:rsidRDefault="005352C8" w:rsidP="00CD64F3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>Ve stavebnictví jsou využívány především hydrofobní vlastnosti. Jsou složkou speciálních omítek</w:t>
      </w:r>
      <w:r w:rsidR="00C8428A" w:rsidRPr="00CD64F3">
        <w:rPr>
          <w:rFonts w:ascii="Times New Roman" w:hAnsi="Times New Roman" w:cs="Times New Roman"/>
          <w:sz w:val="24"/>
          <w:szCs w:val="24"/>
        </w:rPr>
        <w:t xml:space="preserve">, izolačních materiálů </w:t>
      </w:r>
      <w:r w:rsidRPr="00CD64F3">
        <w:rPr>
          <w:rFonts w:ascii="Times New Roman" w:hAnsi="Times New Roman" w:cs="Times New Roman"/>
          <w:sz w:val="24"/>
          <w:szCs w:val="24"/>
        </w:rPr>
        <w:t xml:space="preserve">a nátěrů, které zabraňují pronikání </w:t>
      </w:r>
      <w:r w:rsidRPr="00CD64F3">
        <w:rPr>
          <w:rFonts w:ascii="Times New Roman" w:hAnsi="Times New Roman" w:cs="Times New Roman"/>
          <w:i/>
          <w:sz w:val="24"/>
          <w:szCs w:val="24"/>
        </w:rPr>
        <w:t>vlhkosti</w:t>
      </w:r>
      <w:r w:rsidRPr="00CD64F3">
        <w:rPr>
          <w:rFonts w:ascii="Times New Roman" w:hAnsi="Times New Roman" w:cs="Times New Roman"/>
          <w:sz w:val="24"/>
          <w:szCs w:val="24"/>
        </w:rPr>
        <w:t xml:space="preserve"> do staveb.</w:t>
      </w:r>
      <w:r w:rsidR="00C825C3" w:rsidRPr="00CD6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28A" w:rsidRPr="00CD64F3" w:rsidRDefault="00C825C3" w:rsidP="00CD64F3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 xml:space="preserve">Kapalné </w:t>
      </w:r>
      <w:proofErr w:type="spellStart"/>
      <w:r w:rsidRPr="00CD64F3">
        <w:rPr>
          <w:rFonts w:ascii="Times New Roman" w:hAnsi="Times New Roman" w:cs="Times New Roman"/>
          <w:sz w:val="24"/>
          <w:szCs w:val="24"/>
        </w:rPr>
        <w:t>siloxany</w:t>
      </w:r>
      <w:proofErr w:type="spellEnd"/>
      <w:r w:rsidRPr="00CD64F3">
        <w:rPr>
          <w:rFonts w:ascii="Times New Roman" w:hAnsi="Times New Roman" w:cs="Times New Roman"/>
          <w:sz w:val="24"/>
          <w:szCs w:val="24"/>
        </w:rPr>
        <w:t xml:space="preserve"> se používají jako </w:t>
      </w:r>
      <w:r w:rsidRPr="00CD64F3">
        <w:rPr>
          <w:rFonts w:ascii="Times New Roman" w:hAnsi="Times New Roman" w:cs="Times New Roman"/>
          <w:i/>
          <w:sz w:val="24"/>
          <w:szCs w:val="24"/>
        </w:rPr>
        <w:t>mazací</w:t>
      </w:r>
      <w:r w:rsidRPr="00CD64F3">
        <w:rPr>
          <w:rFonts w:ascii="Times New Roman" w:hAnsi="Times New Roman" w:cs="Times New Roman"/>
          <w:sz w:val="24"/>
          <w:szCs w:val="24"/>
        </w:rPr>
        <w:t xml:space="preserve"> oleje</w:t>
      </w:r>
      <w:r w:rsidR="00C8428A" w:rsidRPr="00CD64F3">
        <w:rPr>
          <w:rFonts w:ascii="Times New Roman" w:hAnsi="Times New Roman" w:cs="Times New Roman"/>
          <w:sz w:val="24"/>
          <w:szCs w:val="24"/>
        </w:rPr>
        <w:t>.</w:t>
      </w:r>
    </w:p>
    <w:p w:rsidR="00C8428A" w:rsidRPr="00CD64F3" w:rsidRDefault="005352C8" w:rsidP="00CD64F3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F3">
        <w:rPr>
          <w:rFonts w:ascii="Times New Roman" w:hAnsi="Times New Roman" w:cs="Times New Roman"/>
          <w:sz w:val="24"/>
          <w:szCs w:val="24"/>
        </w:rPr>
        <w:t xml:space="preserve">Pevné polymerní sloučeniny na bázi </w:t>
      </w:r>
      <w:proofErr w:type="spellStart"/>
      <w:r w:rsidRPr="00CD64F3">
        <w:rPr>
          <w:rFonts w:ascii="Times New Roman" w:hAnsi="Times New Roman" w:cs="Times New Roman"/>
          <w:sz w:val="24"/>
          <w:szCs w:val="24"/>
        </w:rPr>
        <w:t>siloxanů</w:t>
      </w:r>
      <w:proofErr w:type="spellEnd"/>
      <w:r w:rsidRPr="00CD64F3">
        <w:rPr>
          <w:rFonts w:ascii="Times New Roman" w:hAnsi="Times New Roman" w:cs="Times New Roman"/>
          <w:sz w:val="24"/>
          <w:szCs w:val="24"/>
        </w:rPr>
        <w:t xml:space="preserve"> jsou většinou označovány jako </w:t>
      </w:r>
      <w:r w:rsidRPr="00CD64F3">
        <w:rPr>
          <w:rFonts w:ascii="Times New Roman" w:hAnsi="Times New Roman" w:cs="Times New Roman"/>
          <w:i/>
          <w:sz w:val="24"/>
          <w:szCs w:val="24"/>
        </w:rPr>
        <w:t>silikonový</w:t>
      </w:r>
      <w:r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Pr="00CD64F3">
        <w:rPr>
          <w:rFonts w:ascii="Times New Roman" w:hAnsi="Times New Roman" w:cs="Times New Roman"/>
          <w:i/>
          <w:sz w:val="24"/>
          <w:szCs w:val="24"/>
        </w:rPr>
        <w:t>kaučuk</w:t>
      </w:r>
      <w:r w:rsidRPr="00CD64F3">
        <w:rPr>
          <w:rFonts w:ascii="Times New Roman" w:hAnsi="Times New Roman" w:cs="Times New Roman"/>
          <w:sz w:val="24"/>
          <w:szCs w:val="24"/>
        </w:rPr>
        <w:t xml:space="preserve">. Tato látka má elastické vlastnosti podobné klasickému kaučuku, navíc však snáší mnohem vyšší teploty a je téměř nehořlavá. </w:t>
      </w:r>
    </w:p>
    <w:p w:rsidR="00F66340" w:rsidRPr="00CD64F3" w:rsidRDefault="00C8428A" w:rsidP="00CD64F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64F3">
        <w:rPr>
          <w:rFonts w:ascii="Times New Roman" w:hAnsi="Times New Roman" w:cs="Times New Roman"/>
          <w:sz w:val="24"/>
          <w:szCs w:val="24"/>
        </w:rPr>
        <w:t>Siloxany</w:t>
      </w:r>
      <w:proofErr w:type="spellEnd"/>
      <w:r w:rsidRPr="00CD64F3">
        <w:rPr>
          <w:rFonts w:ascii="Times New Roman" w:hAnsi="Times New Roman" w:cs="Times New Roman"/>
          <w:sz w:val="24"/>
          <w:szCs w:val="24"/>
        </w:rPr>
        <w:t xml:space="preserve"> s potlačenou hydrofobní vlastností jsou používány v </w:t>
      </w:r>
      <w:r w:rsidR="00F9130D" w:rsidRPr="00CD64F3">
        <w:rPr>
          <w:rFonts w:ascii="Times New Roman" w:hAnsi="Times New Roman" w:cs="Times New Roman"/>
          <w:sz w:val="24"/>
          <w:szCs w:val="24"/>
        </w:rPr>
        <w:t>medicíně jako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5352C8" w:rsidRPr="00CD64F3">
        <w:rPr>
          <w:rFonts w:ascii="Times New Roman" w:hAnsi="Times New Roman" w:cs="Times New Roman"/>
          <w:i/>
          <w:sz w:val="24"/>
          <w:szCs w:val="24"/>
        </w:rPr>
        <w:t>chirurgické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 </w:t>
      </w:r>
      <w:r w:rsidR="005352C8" w:rsidRPr="00CD64F3">
        <w:rPr>
          <w:rFonts w:ascii="Times New Roman" w:hAnsi="Times New Roman" w:cs="Times New Roman"/>
          <w:i/>
          <w:sz w:val="24"/>
          <w:szCs w:val="24"/>
        </w:rPr>
        <w:t>implantáty</w:t>
      </w:r>
      <w:r w:rsidR="005352C8" w:rsidRPr="00CD64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25C3" w:rsidRPr="00CD64F3" w:rsidRDefault="00864CB3" w:rsidP="00864CB3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CD64F3">
        <w:rPr>
          <w:b/>
        </w:rPr>
        <w:t>Cvičení</w:t>
      </w:r>
    </w:p>
    <w:p w:rsidR="00864CB3" w:rsidRPr="00CD64F3" w:rsidRDefault="006B6BBE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Vodní sklo je vodný roztok křemičitanu sodného. Napište vzorec této sloučeniny.</w:t>
      </w:r>
    </w:p>
    <w:p w:rsidR="006B6BBE" w:rsidRPr="00CD64F3" w:rsidRDefault="00EB7AEC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Jmenujte</w:t>
      </w:r>
      <w:r w:rsidR="006B6BBE" w:rsidRPr="00CD64F3">
        <w:t xml:space="preserve"> vlastnosti a použití vodného skla.</w:t>
      </w:r>
    </w:p>
    <w:p w:rsidR="006B6BBE" w:rsidRPr="00CD64F3" w:rsidRDefault="006B6BBE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Z předchozího textu vyplývá, že oxid křemičitý reaguje pouze s kyselinou fluorovodíkovou a vzniká fluorid křemičitý. Napište tuto reakci.</w:t>
      </w:r>
    </w:p>
    <w:p w:rsidR="006B6BBE" w:rsidRPr="00CD64F3" w:rsidRDefault="006B6BBE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 xml:space="preserve">Silikagel je </w:t>
      </w:r>
      <w:r w:rsidR="00844AA7" w:rsidRPr="00CD64F3">
        <w:t>amorfní</w:t>
      </w:r>
      <w:r w:rsidRPr="00CD64F3">
        <w:t xml:space="preserve"> látka. Vysvětlete, co tento pojem znamená.</w:t>
      </w:r>
    </w:p>
    <w:p w:rsidR="006B6BBE" w:rsidRPr="00CD64F3" w:rsidRDefault="006B6BBE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J</w:t>
      </w:r>
      <w:r w:rsidR="00EB7AEC" w:rsidRPr="00CD64F3">
        <w:t>menujte základní suroviny pro výrobu skla.</w:t>
      </w:r>
      <w:r w:rsidR="00CE1DF0" w:rsidRPr="00CD64F3">
        <w:t xml:space="preserve"> Uveďte chemický vzorec a název.</w:t>
      </w:r>
    </w:p>
    <w:p w:rsidR="00EB7AEC" w:rsidRPr="00CD64F3" w:rsidRDefault="00EB7AEC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Vysvětlete pojem sklářská sklovina.</w:t>
      </w:r>
    </w:p>
    <w:p w:rsidR="00F369E0" w:rsidRPr="00CD64F3" w:rsidRDefault="00F369E0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Jmenujte druhy skel a jejich použití.</w:t>
      </w:r>
    </w:p>
    <w:p w:rsidR="00F369E0" w:rsidRPr="00CD64F3" w:rsidRDefault="00F369E0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Čím je způsobena barva skla?</w:t>
      </w:r>
    </w:p>
    <w:p w:rsidR="00EB7AEC" w:rsidRPr="00CD64F3" w:rsidRDefault="00EB7AEC" w:rsidP="00EB7AEC">
      <w:pPr>
        <w:pStyle w:val="Odstavecseseznamem"/>
        <w:numPr>
          <w:ilvl w:val="0"/>
          <w:numId w:val="6"/>
        </w:numPr>
        <w:spacing w:before="120" w:after="120" w:line="360" w:lineRule="auto"/>
        <w:jc w:val="both"/>
      </w:pPr>
      <w:r w:rsidRPr="00CD64F3">
        <w:t>Vysvětlete význam recyklace skla.</w:t>
      </w:r>
    </w:p>
    <w:p w:rsidR="006B6BBE" w:rsidRDefault="006B6BBE" w:rsidP="00864CB3">
      <w:pPr>
        <w:spacing w:before="120" w:after="120" w:line="360" w:lineRule="auto"/>
        <w:jc w:val="both"/>
      </w:pPr>
    </w:p>
    <w:sectPr w:rsidR="006B6BBE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45B" w:rsidRDefault="006F445B" w:rsidP="00510468">
      <w:pPr>
        <w:spacing w:after="0" w:line="240" w:lineRule="auto"/>
      </w:pPr>
      <w:r>
        <w:separator/>
      </w:r>
    </w:p>
  </w:endnote>
  <w:endnote w:type="continuationSeparator" w:id="0">
    <w:p w:rsidR="006F445B" w:rsidRDefault="006F445B" w:rsidP="00510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0464"/>
      <w:docPartObj>
        <w:docPartGallery w:val="Page Numbers (Bottom of Page)"/>
        <w:docPartUnique/>
      </w:docPartObj>
    </w:sdtPr>
    <w:sdtContent>
      <w:p w:rsidR="00844AA7" w:rsidRDefault="00910EB1">
        <w:pPr>
          <w:pStyle w:val="Zpat"/>
          <w:jc w:val="right"/>
        </w:pPr>
        <w:fldSimple w:instr=" PAGE   \* MERGEFORMAT ">
          <w:r w:rsidR="0067761C">
            <w:rPr>
              <w:noProof/>
            </w:rPr>
            <w:t>2</w:t>
          </w:r>
        </w:fldSimple>
      </w:p>
    </w:sdtContent>
  </w:sdt>
  <w:p w:rsidR="00844AA7" w:rsidRDefault="00844AA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45B" w:rsidRDefault="006F445B" w:rsidP="00510468">
      <w:pPr>
        <w:spacing w:after="0" w:line="240" w:lineRule="auto"/>
      </w:pPr>
      <w:r>
        <w:separator/>
      </w:r>
    </w:p>
  </w:footnote>
  <w:footnote w:type="continuationSeparator" w:id="0">
    <w:p w:rsidR="006F445B" w:rsidRDefault="006F445B" w:rsidP="00510468">
      <w:pPr>
        <w:spacing w:after="0" w:line="240" w:lineRule="auto"/>
      </w:pPr>
      <w:r>
        <w:continuationSeparator/>
      </w:r>
    </w:p>
  </w:footnote>
  <w:footnote w:id="1">
    <w:p w:rsidR="00844AA7" w:rsidRPr="002F20B6" w:rsidRDefault="00844AA7" w:rsidP="00510468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2F20B6">
        <w:rPr>
          <w:sz w:val="20"/>
        </w:rPr>
        <w:t xml:space="preserve">VACÍK, J. </w:t>
      </w:r>
      <w:proofErr w:type="spellStart"/>
      <w:r w:rsidRPr="002F20B6">
        <w:rPr>
          <w:sz w:val="20"/>
        </w:rPr>
        <w:t>et</w:t>
      </w:r>
      <w:proofErr w:type="spellEnd"/>
      <w:r w:rsidRPr="002F20B6">
        <w:rPr>
          <w:sz w:val="20"/>
        </w:rPr>
        <w:t xml:space="preserve"> </w:t>
      </w:r>
      <w:proofErr w:type="spellStart"/>
      <w:r w:rsidRPr="002F20B6">
        <w:rPr>
          <w:sz w:val="20"/>
        </w:rPr>
        <w:t>al</w:t>
      </w:r>
      <w:proofErr w:type="spellEnd"/>
      <w:r w:rsidRPr="002F20B6">
        <w:rPr>
          <w:sz w:val="20"/>
        </w:rPr>
        <w:t xml:space="preserve">. </w:t>
      </w:r>
      <w:r w:rsidRPr="002F20B6">
        <w:rPr>
          <w:i/>
          <w:iCs/>
          <w:sz w:val="20"/>
        </w:rPr>
        <w:t>Přehled středoškolské chemie.</w:t>
      </w:r>
      <w:r w:rsidRPr="002F20B6">
        <w:rPr>
          <w:sz w:val="20"/>
        </w:rPr>
        <w:t xml:space="preserve"> Praha : SPN, 1999. ISBN 80–7235–108–7.</w:t>
      </w:r>
      <w:proofErr w:type="gramStart"/>
      <w:r>
        <w:rPr>
          <w:sz w:val="20"/>
        </w:rPr>
        <w:t>s.194</w:t>
      </w:r>
      <w:proofErr w:type="gramEnd"/>
    </w:p>
    <w:p w:rsidR="00844AA7" w:rsidRDefault="00844AA7" w:rsidP="00510468">
      <w:pPr>
        <w:pStyle w:val="Textpoznpodarou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87EE3"/>
    <w:multiLevelType w:val="hybridMultilevel"/>
    <w:tmpl w:val="3BC43A98"/>
    <w:lvl w:ilvl="0" w:tplc="37F04F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B0EE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C73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F452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223C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B682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ACE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E000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2E9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717A45"/>
    <w:multiLevelType w:val="hybridMultilevel"/>
    <w:tmpl w:val="1ACEC542"/>
    <w:lvl w:ilvl="0" w:tplc="0FD0DA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D0B6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47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8B0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E26B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1A97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46E9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46B4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94CB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ED1CED"/>
    <w:multiLevelType w:val="hybridMultilevel"/>
    <w:tmpl w:val="CEECADFE"/>
    <w:lvl w:ilvl="0" w:tplc="711E00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48D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70B0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E94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185E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E885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1844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FE27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4603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CD38ED"/>
    <w:multiLevelType w:val="hybridMultilevel"/>
    <w:tmpl w:val="316EA29E"/>
    <w:lvl w:ilvl="0" w:tplc="61B85A6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931EC"/>
    <w:multiLevelType w:val="hybridMultilevel"/>
    <w:tmpl w:val="8EB402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B163A"/>
    <w:multiLevelType w:val="hybridMultilevel"/>
    <w:tmpl w:val="B69859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468"/>
    <w:rsid w:val="001010C5"/>
    <w:rsid w:val="00105DFF"/>
    <w:rsid w:val="00124857"/>
    <w:rsid w:val="00126F67"/>
    <w:rsid w:val="002F5DA2"/>
    <w:rsid w:val="00476788"/>
    <w:rsid w:val="00507485"/>
    <w:rsid w:val="00510468"/>
    <w:rsid w:val="005352C8"/>
    <w:rsid w:val="0060439E"/>
    <w:rsid w:val="00620DF8"/>
    <w:rsid w:val="0067761C"/>
    <w:rsid w:val="006A74EF"/>
    <w:rsid w:val="006B4C4A"/>
    <w:rsid w:val="006B6BBE"/>
    <w:rsid w:val="006F445B"/>
    <w:rsid w:val="0070096A"/>
    <w:rsid w:val="007205F8"/>
    <w:rsid w:val="007862B3"/>
    <w:rsid w:val="00822B52"/>
    <w:rsid w:val="00844AA7"/>
    <w:rsid w:val="00864CB3"/>
    <w:rsid w:val="00866A3A"/>
    <w:rsid w:val="00910EB1"/>
    <w:rsid w:val="00917F1E"/>
    <w:rsid w:val="00944130"/>
    <w:rsid w:val="009E4A33"/>
    <w:rsid w:val="00A55ECE"/>
    <w:rsid w:val="00AA49D1"/>
    <w:rsid w:val="00AD0352"/>
    <w:rsid w:val="00C160D5"/>
    <w:rsid w:val="00C825C3"/>
    <w:rsid w:val="00C8428A"/>
    <w:rsid w:val="00CD64F3"/>
    <w:rsid w:val="00CE1DF0"/>
    <w:rsid w:val="00E87E0D"/>
    <w:rsid w:val="00EB7AEC"/>
    <w:rsid w:val="00EC7A77"/>
    <w:rsid w:val="00F21717"/>
    <w:rsid w:val="00F2407A"/>
    <w:rsid w:val="00F369E0"/>
    <w:rsid w:val="00F64F3A"/>
    <w:rsid w:val="00F66340"/>
    <w:rsid w:val="00F9130D"/>
    <w:rsid w:val="00FC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>
      <o:colormenu v:ext="edit" strokecolor="none"/>
    </o:shapedefaults>
    <o:shapelayout v:ext="edit">
      <o:idmap v:ext="edit" data="1"/>
      <o:rules v:ext="edit">
        <o:r id="V:Rule7" type="connector" idref="#_x0000_s1042"/>
        <o:r id="V:Rule8" type="connector" idref="#_x0000_s1041"/>
        <o:r id="V:Rule9" type="connector" idref="#_x0000_s1043"/>
        <o:r id="V:Rule10" type="connector" idref="#_x0000_s1045"/>
        <o:r id="V:Rule11" type="connector" idref="#_x0000_s1044"/>
        <o:r id="V:Rule12" type="connector" idref="#_x0000_s1040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52"/>
  </w:style>
  <w:style w:type="paragraph" w:styleId="Nadpis1">
    <w:name w:val="heading 1"/>
    <w:basedOn w:val="Normln"/>
    <w:next w:val="Normln"/>
    <w:link w:val="Nadpis1Char"/>
    <w:uiPriority w:val="9"/>
    <w:qFormat/>
    <w:rsid w:val="00510468"/>
    <w:pPr>
      <w:keepNext/>
      <w:keepLines/>
      <w:pBdr>
        <w:bottom w:val="single" w:sz="4" w:space="1" w:color="auto"/>
      </w:pBdr>
      <w:spacing w:before="480" w:after="480" w:line="240" w:lineRule="auto"/>
      <w:outlineLvl w:val="0"/>
    </w:pPr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0468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5104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10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0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046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510468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10468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64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64F3A"/>
  </w:style>
  <w:style w:type="paragraph" w:styleId="Zpat">
    <w:name w:val="footer"/>
    <w:basedOn w:val="Normln"/>
    <w:link w:val="ZpatChar"/>
    <w:uiPriority w:val="99"/>
    <w:unhideWhenUsed/>
    <w:rsid w:val="00F64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4F3A"/>
  </w:style>
  <w:style w:type="character" w:styleId="Zstupntext">
    <w:name w:val="Placeholder Text"/>
    <w:basedOn w:val="Standardnpsmoodstavce"/>
    <w:uiPriority w:val="99"/>
    <w:semiHidden/>
    <w:rsid w:val="0060439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20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6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92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1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660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8</cp:revision>
  <dcterms:created xsi:type="dcterms:W3CDTF">2012-09-09T17:56:00Z</dcterms:created>
  <dcterms:modified xsi:type="dcterms:W3CDTF">2012-09-23T17:45:00Z</dcterms:modified>
</cp:coreProperties>
</file>