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2" w:rsidRPr="00FC0D3B" w:rsidRDefault="00FC0D3B">
      <w:pPr>
        <w:rPr>
          <w:sz w:val="24"/>
          <w:szCs w:val="24"/>
        </w:rPr>
      </w:pPr>
      <w:r w:rsidRPr="00FC0D3B">
        <w:rPr>
          <w:sz w:val="24"/>
          <w:szCs w:val="24"/>
        </w:rPr>
        <w:t>Otázky 9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>Vysvětli, které CHR označujeme jako oxidačně-redukční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>Vysvětli pojem oxidace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>Vysvětli pojem redukce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>Které chemické látky označujeme jako oxidační činidla, uveď příklady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>Které chemické látky označujeme jako redukční činidla, uveď příklady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>Vysvětli vlastnosti elektrochemické řady napětí kovů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>Které chemické sloučeniny označujeme jako elektrolyty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>Co je elektrolýza, které děje probíhají na elektrodách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>Jaké je využití elektrolýzy v praxi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 xml:space="preserve">K čemu slouží elektrochemický článek, popište </w:t>
      </w:r>
      <w:proofErr w:type="spellStart"/>
      <w:r w:rsidRPr="00FC0D3B">
        <w:rPr>
          <w:rFonts w:cs="Times New Roman"/>
          <w:sz w:val="24"/>
          <w:szCs w:val="24"/>
        </w:rPr>
        <w:t>Voltův</w:t>
      </w:r>
      <w:proofErr w:type="spellEnd"/>
      <w:r w:rsidRPr="00FC0D3B">
        <w:rPr>
          <w:rFonts w:cs="Times New Roman"/>
          <w:sz w:val="24"/>
          <w:szCs w:val="24"/>
        </w:rPr>
        <w:t xml:space="preserve"> článek, napište děje, které probíhají na jeho kladné a záporné elektrodě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 xml:space="preserve">Popište suchý </w:t>
      </w:r>
      <w:proofErr w:type="spellStart"/>
      <w:r w:rsidRPr="00FC0D3B">
        <w:rPr>
          <w:rFonts w:cs="Times New Roman"/>
          <w:sz w:val="24"/>
          <w:szCs w:val="24"/>
        </w:rPr>
        <w:t>salmiakův</w:t>
      </w:r>
      <w:proofErr w:type="spellEnd"/>
      <w:r w:rsidRPr="00FC0D3B">
        <w:rPr>
          <w:rFonts w:cs="Times New Roman"/>
          <w:sz w:val="24"/>
          <w:szCs w:val="24"/>
        </w:rPr>
        <w:t xml:space="preserve"> článek, napište děje, které probíhají na jeho kladné a záporné elektrodě</w:t>
      </w:r>
    </w:p>
    <w:p w:rsidR="00FC0D3B" w:rsidRPr="00FC0D3B" w:rsidRDefault="00FC0D3B" w:rsidP="00FC0D3B">
      <w:pPr>
        <w:numPr>
          <w:ilvl w:val="0"/>
          <w:numId w:val="10"/>
        </w:numPr>
        <w:spacing w:after="0" w:line="240" w:lineRule="auto"/>
        <w:rPr>
          <w:rFonts w:cs="Times New Roman"/>
          <w:sz w:val="24"/>
          <w:szCs w:val="24"/>
        </w:rPr>
      </w:pPr>
      <w:r w:rsidRPr="00FC0D3B">
        <w:rPr>
          <w:rFonts w:cs="Times New Roman"/>
          <w:sz w:val="24"/>
          <w:szCs w:val="24"/>
        </w:rPr>
        <w:t>Napište princip galvanického pokovování</w:t>
      </w:r>
    </w:p>
    <w:p w:rsidR="00FC0D3B" w:rsidRPr="00FC0D3B" w:rsidRDefault="00FC0D3B" w:rsidP="00FC0D3B">
      <w:pPr>
        <w:numPr>
          <w:ilvl w:val="0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sz w:val="24"/>
          <w:szCs w:val="24"/>
        </w:rPr>
        <w:t xml:space="preserve">Je dán chemický děj rovnicí 2Al  +  6HCl  </w:t>
      </w:r>
      <w:r w:rsidRPr="00FC0D3B">
        <w:rPr>
          <w:sz w:val="24"/>
          <w:szCs w:val="24"/>
        </w:rPr>
        <w:sym w:font="Symbol" w:char="F0AE"/>
      </w:r>
      <w:r w:rsidRPr="00FC0D3B">
        <w:rPr>
          <w:sz w:val="24"/>
          <w:szCs w:val="24"/>
        </w:rPr>
        <w:t xml:space="preserve"> 2 AlCl</w:t>
      </w:r>
      <w:r w:rsidRPr="00FC0D3B">
        <w:rPr>
          <w:sz w:val="24"/>
          <w:szCs w:val="24"/>
          <w:vertAlign w:val="subscript"/>
        </w:rPr>
        <w:t>3</w:t>
      </w:r>
      <w:r w:rsidRPr="00FC0D3B">
        <w:rPr>
          <w:sz w:val="24"/>
          <w:szCs w:val="24"/>
        </w:rPr>
        <w:t xml:space="preserve">  + 3 H</w:t>
      </w:r>
      <w:r w:rsidRPr="00FC0D3B">
        <w:rPr>
          <w:sz w:val="24"/>
          <w:szCs w:val="24"/>
          <w:vertAlign w:val="subscript"/>
        </w:rPr>
        <w:t>2</w:t>
      </w:r>
    </w:p>
    <w:p w:rsidR="00FC0D3B" w:rsidRPr="00FC0D3B" w:rsidRDefault="00FC0D3B" w:rsidP="00FC0D3B">
      <w:pPr>
        <w:numPr>
          <w:ilvl w:val="1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sz w:val="24"/>
          <w:szCs w:val="24"/>
        </w:rPr>
        <w:t>Rozhodněte, zda na základě elektrochemické řady kovů může tato reakce proběhnout (</w:t>
      </w:r>
      <w:r w:rsidRPr="00FC0D3B">
        <w:rPr>
          <w:b/>
          <w:sz w:val="24"/>
          <w:szCs w:val="24"/>
        </w:rPr>
        <w:t>vysvětlete</w:t>
      </w:r>
      <w:r w:rsidRPr="00FC0D3B">
        <w:rPr>
          <w:sz w:val="24"/>
          <w:szCs w:val="24"/>
        </w:rPr>
        <w:t>).</w:t>
      </w:r>
    </w:p>
    <w:p w:rsidR="00FC0D3B" w:rsidRPr="00FC0D3B" w:rsidRDefault="00FC0D3B" w:rsidP="00FC0D3B">
      <w:pPr>
        <w:numPr>
          <w:ilvl w:val="1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sz w:val="24"/>
          <w:szCs w:val="24"/>
        </w:rPr>
        <w:t>Doplňte oxidační čísla a vypište obě redoxní rovnice, označte oxidaci a</w:t>
      </w:r>
      <w:r>
        <w:rPr>
          <w:sz w:val="24"/>
          <w:szCs w:val="24"/>
        </w:rPr>
        <w:t xml:space="preserve"> redukci </w:t>
      </w:r>
    </w:p>
    <w:p w:rsidR="00FC0D3B" w:rsidRPr="00FC0D3B" w:rsidRDefault="00FC0D3B" w:rsidP="00FC0D3B">
      <w:pPr>
        <w:numPr>
          <w:ilvl w:val="0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sz w:val="24"/>
          <w:szCs w:val="24"/>
        </w:rPr>
        <w:t>Zapište chemické děje, které probíhají na katodě a anodě při elektrolýze taveniny MgCl</w:t>
      </w:r>
      <w:r w:rsidRPr="00FC0D3B">
        <w:rPr>
          <w:sz w:val="24"/>
          <w:szCs w:val="24"/>
          <w:vertAlign w:val="subscript"/>
        </w:rPr>
        <w:t>2</w:t>
      </w:r>
      <w:r w:rsidRPr="00FC0D3B">
        <w:rPr>
          <w:sz w:val="24"/>
          <w:szCs w:val="24"/>
        </w:rPr>
        <w:t>.</w:t>
      </w:r>
      <w:r w:rsidRPr="00FC0D3B">
        <w:rPr>
          <w:sz w:val="24"/>
          <w:szCs w:val="24"/>
        </w:rPr>
        <w:br/>
        <w:t>Katoda:</w:t>
      </w:r>
      <w:r w:rsidRPr="00FC0D3B">
        <w:rPr>
          <w:sz w:val="24"/>
          <w:szCs w:val="24"/>
        </w:rPr>
        <w:br/>
        <w:t>Anoda:</w:t>
      </w:r>
    </w:p>
    <w:p w:rsidR="00FC0D3B" w:rsidRPr="00FC0D3B" w:rsidRDefault="00FC0D3B" w:rsidP="00FC0D3B">
      <w:pPr>
        <w:numPr>
          <w:ilvl w:val="0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sz w:val="24"/>
          <w:szCs w:val="24"/>
        </w:rPr>
        <w:t>Užitím poznatků elektrochemické řady napětí rozhodněte, zda reakce může proběhnout:</w:t>
      </w:r>
      <w:r w:rsidRPr="00FC0D3B">
        <w:rPr>
          <w:sz w:val="24"/>
          <w:szCs w:val="24"/>
        </w:rPr>
        <w:br/>
      </w:r>
      <w:proofErr w:type="gramStart"/>
      <w:r w:rsidRPr="00FC0D3B">
        <w:rPr>
          <w:sz w:val="24"/>
          <w:szCs w:val="24"/>
        </w:rPr>
        <w:t>FeSO</w:t>
      </w:r>
      <w:r w:rsidRPr="00FC0D3B">
        <w:rPr>
          <w:sz w:val="24"/>
          <w:szCs w:val="24"/>
          <w:vertAlign w:val="subscript"/>
        </w:rPr>
        <w:t>4</w:t>
      </w:r>
      <w:r w:rsidRPr="00FC0D3B">
        <w:rPr>
          <w:sz w:val="24"/>
          <w:szCs w:val="24"/>
        </w:rPr>
        <w:t xml:space="preserve">  +  Ca</w:t>
      </w:r>
      <w:proofErr w:type="gramEnd"/>
      <w:r w:rsidRPr="00FC0D3B">
        <w:rPr>
          <w:sz w:val="24"/>
          <w:szCs w:val="24"/>
        </w:rPr>
        <w:t xml:space="preserve">  </w:t>
      </w:r>
      <w:r w:rsidRPr="00FC0D3B">
        <w:rPr>
          <w:sz w:val="24"/>
          <w:szCs w:val="24"/>
        </w:rPr>
        <w:sym w:font="Symbol" w:char="F0AE"/>
      </w:r>
      <w:r w:rsidRPr="00FC0D3B">
        <w:rPr>
          <w:sz w:val="24"/>
          <w:szCs w:val="24"/>
        </w:rPr>
        <w:tab/>
      </w:r>
      <w:r w:rsidRPr="00FC0D3B">
        <w:rPr>
          <w:sz w:val="24"/>
          <w:szCs w:val="24"/>
        </w:rPr>
        <w:tab/>
        <w:t>…………………..</w:t>
      </w:r>
      <w:r w:rsidRPr="00FC0D3B">
        <w:rPr>
          <w:sz w:val="24"/>
          <w:szCs w:val="24"/>
        </w:rPr>
        <w:br/>
        <w:t>H</w:t>
      </w:r>
      <w:r w:rsidRPr="00FC0D3B">
        <w:rPr>
          <w:sz w:val="24"/>
          <w:szCs w:val="24"/>
          <w:vertAlign w:val="subscript"/>
        </w:rPr>
        <w:t>2</w:t>
      </w:r>
      <w:r w:rsidRPr="00FC0D3B">
        <w:rPr>
          <w:sz w:val="24"/>
          <w:szCs w:val="24"/>
        </w:rPr>
        <w:t>SO</w:t>
      </w:r>
      <w:r w:rsidRPr="00FC0D3B">
        <w:rPr>
          <w:sz w:val="24"/>
          <w:szCs w:val="24"/>
          <w:vertAlign w:val="subscript"/>
        </w:rPr>
        <w:t>4</w:t>
      </w:r>
      <w:r w:rsidRPr="00FC0D3B">
        <w:rPr>
          <w:sz w:val="24"/>
          <w:szCs w:val="24"/>
        </w:rPr>
        <w:t xml:space="preserve">  + </w:t>
      </w:r>
      <w:proofErr w:type="spellStart"/>
      <w:r w:rsidRPr="00FC0D3B">
        <w:rPr>
          <w:sz w:val="24"/>
          <w:szCs w:val="24"/>
        </w:rPr>
        <w:t>Fe</w:t>
      </w:r>
      <w:proofErr w:type="spellEnd"/>
      <w:r w:rsidRPr="00FC0D3B">
        <w:rPr>
          <w:sz w:val="24"/>
          <w:szCs w:val="24"/>
        </w:rPr>
        <w:t xml:space="preserve">  </w:t>
      </w:r>
      <w:r w:rsidRPr="00FC0D3B">
        <w:rPr>
          <w:sz w:val="24"/>
          <w:szCs w:val="24"/>
        </w:rPr>
        <w:sym w:font="Symbol" w:char="F0AE"/>
      </w:r>
      <w:r w:rsidRPr="00FC0D3B">
        <w:rPr>
          <w:sz w:val="24"/>
          <w:szCs w:val="24"/>
        </w:rPr>
        <w:tab/>
      </w:r>
      <w:r w:rsidRPr="00FC0D3B">
        <w:rPr>
          <w:sz w:val="24"/>
          <w:szCs w:val="24"/>
        </w:rPr>
        <w:tab/>
        <w:t>…………………..</w:t>
      </w:r>
    </w:p>
    <w:p w:rsidR="00FC0D3B" w:rsidRPr="00FC0D3B" w:rsidRDefault="00FC0D3B" w:rsidP="00FC0D3B">
      <w:pPr>
        <w:numPr>
          <w:ilvl w:val="0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sz w:val="24"/>
          <w:szCs w:val="24"/>
        </w:rPr>
        <w:t>Vyčíslete chemickou rovnici:</w:t>
      </w:r>
    </w:p>
    <w:p w:rsidR="00FC0D3B" w:rsidRPr="00FC0D3B" w:rsidRDefault="00FC0D3B" w:rsidP="00FC0D3B">
      <w:pPr>
        <w:spacing w:line="360" w:lineRule="auto"/>
        <w:ind w:left="851"/>
        <w:rPr>
          <w:sz w:val="24"/>
          <w:szCs w:val="24"/>
        </w:rPr>
      </w:pPr>
      <w:r w:rsidRPr="00FC0D3B">
        <w:rPr>
          <w:sz w:val="24"/>
          <w:szCs w:val="24"/>
        </w:rPr>
        <w:t xml:space="preserve">a) </w:t>
      </w:r>
      <w:proofErr w:type="spellStart"/>
      <w:proofErr w:type="gramStart"/>
      <w:r w:rsidRPr="00FC0D3B">
        <w:rPr>
          <w:sz w:val="24"/>
          <w:szCs w:val="24"/>
        </w:rPr>
        <w:t>HCl</w:t>
      </w:r>
      <w:proofErr w:type="spellEnd"/>
      <w:r w:rsidRPr="00FC0D3B">
        <w:rPr>
          <w:sz w:val="24"/>
          <w:szCs w:val="24"/>
        </w:rPr>
        <w:t xml:space="preserve">  +  K</w:t>
      </w:r>
      <w:r w:rsidRPr="00FC0D3B">
        <w:rPr>
          <w:sz w:val="24"/>
          <w:szCs w:val="24"/>
          <w:vertAlign w:val="subscript"/>
        </w:rPr>
        <w:t>2</w:t>
      </w:r>
      <w:r w:rsidRPr="00FC0D3B">
        <w:rPr>
          <w:sz w:val="24"/>
          <w:szCs w:val="24"/>
        </w:rPr>
        <w:t>Cr</w:t>
      </w:r>
      <w:r w:rsidRPr="00FC0D3B">
        <w:rPr>
          <w:sz w:val="24"/>
          <w:szCs w:val="24"/>
          <w:vertAlign w:val="subscript"/>
        </w:rPr>
        <w:t>2</w:t>
      </w:r>
      <w:r w:rsidRPr="00FC0D3B">
        <w:rPr>
          <w:sz w:val="24"/>
          <w:szCs w:val="24"/>
        </w:rPr>
        <w:t>O</w:t>
      </w:r>
      <w:r w:rsidRPr="00FC0D3B">
        <w:rPr>
          <w:sz w:val="24"/>
          <w:szCs w:val="24"/>
          <w:vertAlign w:val="subscript"/>
        </w:rPr>
        <w:t>7</w:t>
      </w:r>
      <w:proofErr w:type="gramEnd"/>
      <w:r w:rsidRPr="00FC0D3B">
        <w:rPr>
          <w:sz w:val="24"/>
          <w:szCs w:val="24"/>
        </w:rPr>
        <w:t xml:space="preserve">  +  KI  </w:t>
      </w:r>
      <w:r w:rsidRPr="00FC0D3B">
        <w:rPr>
          <w:sz w:val="24"/>
          <w:szCs w:val="24"/>
        </w:rPr>
        <w:sym w:font="Symbol" w:char="F0AE"/>
      </w:r>
      <w:r w:rsidRPr="00FC0D3B">
        <w:rPr>
          <w:sz w:val="24"/>
          <w:szCs w:val="24"/>
        </w:rPr>
        <w:t xml:space="preserve">  </w:t>
      </w:r>
      <w:proofErr w:type="spellStart"/>
      <w:r w:rsidRPr="00FC0D3B">
        <w:rPr>
          <w:sz w:val="24"/>
          <w:szCs w:val="24"/>
        </w:rPr>
        <w:t>KCl</w:t>
      </w:r>
      <w:proofErr w:type="spellEnd"/>
      <w:r w:rsidRPr="00FC0D3B">
        <w:rPr>
          <w:sz w:val="24"/>
          <w:szCs w:val="24"/>
        </w:rPr>
        <w:t xml:space="preserve">  +  CrCl</w:t>
      </w:r>
      <w:r w:rsidRPr="00FC0D3B">
        <w:rPr>
          <w:sz w:val="24"/>
          <w:szCs w:val="24"/>
          <w:vertAlign w:val="subscript"/>
        </w:rPr>
        <w:t>3</w:t>
      </w:r>
      <w:r w:rsidRPr="00FC0D3B">
        <w:rPr>
          <w:sz w:val="24"/>
          <w:szCs w:val="24"/>
        </w:rPr>
        <w:t xml:space="preserve">  +  I</w:t>
      </w:r>
      <w:r w:rsidRPr="00FC0D3B">
        <w:rPr>
          <w:sz w:val="24"/>
          <w:szCs w:val="24"/>
          <w:vertAlign w:val="subscript"/>
        </w:rPr>
        <w:t>2</w:t>
      </w:r>
      <w:r w:rsidRPr="00FC0D3B">
        <w:rPr>
          <w:sz w:val="24"/>
          <w:szCs w:val="24"/>
        </w:rPr>
        <w:t xml:space="preserve">  +  H</w:t>
      </w:r>
      <w:r w:rsidRPr="00FC0D3B">
        <w:rPr>
          <w:sz w:val="24"/>
          <w:szCs w:val="24"/>
          <w:vertAlign w:val="subscript"/>
        </w:rPr>
        <w:t>2</w:t>
      </w:r>
      <w:r w:rsidRPr="00FC0D3B">
        <w:rPr>
          <w:sz w:val="24"/>
          <w:szCs w:val="24"/>
        </w:rPr>
        <w:t>O</w:t>
      </w:r>
    </w:p>
    <w:p w:rsidR="00FC0D3B" w:rsidRPr="00FC0D3B" w:rsidRDefault="00FC0D3B" w:rsidP="00FC0D3B">
      <w:pPr>
        <w:spacing w:line="360" w:lineRule="auto"/>
        <w:ind w:left="851"/>
        <w:rPr>
          <w:sz w:val="24"/>
          <w:szCs w:val="24"/>
        </w:rPr>
      </w:pPr>
      <w:r w:rsidRPr="00FC0D3B">
        <w:rPr>
          <w:sz w:val="24"/>
          <w:szCs w:val="24"/>
        </w:rPr>
        <w:t xml:space="preserve">b) </w:t>
      </w:r>
      <w:proofErr w:type="spellStart"/>
      <w:r w:rsidRPr="00FC0D3B">
        <w:rPr>
          <w:sz w:val="24"/>
          <w:szCs w:val="24"/>
        </w:rPr>
        <w:t>CuS</w:t>
      </w:r>
      <w:proofErr w:type="spellEnd"/>
      <w:r w:rsidRPr="00FC0D3B">
        <w:rPr>
          <w:sz w:val="24"/>
          <w:szCs w:val="24"/>
        </w:rPr>
        <w:t xml:space="preserve">  +  HNO</w:t>
      </w:r>
      <w:r w:rsidRPr="00FC0D3B">
        <w:rPr>
          <w:sz w:val="24"/>
          <w:szCs w:val="24"/>
          <w:vertAlign w:val="subscript"/>
        </w:rPr>
        <w:t>3</w:t>
      </w:r>
      <w:r w:rsidRPr="00FC0D3B">
        <w:rPr>
          <w:sz w:val="24"/>
          <w:szCs w:val="24"/>
        </w:rPr>
        <w:t xml:space="preserve">  </w:t>
      </w:r>
      <w:r w:rsidRPr="00FC0D3B">
        <w:rPr>
          <w:sz w:val="24"/>
          <w:szCs w:val="24"/>
        </w:rPr>
        <w:sym w:font="Symbol" w:char="F0AE"/>
      </w:r>
      <w:r w:rsidRPr="00FC0D3B">
        <w:rPr>
          <w:sz w:val="24"/>
          <w:szCs w:val="24"/>
        </w:rPr>
        <w:t xml:space="preserve">  </w:t>
      </w:r>
      <w:proofErr w:type="spellStart"/>
      <w:r w:rsidRPr="00FC0D3B">
        <w:rPr>
          <w:sz w:val="24"/>
          <w:szCs w:val="24"/>
        </w:rPr>
        <w:t>Cu</w:t>
      </w:r>
      <w:proofErr w:type="spellEnd"/>
      <w:r w:rsidRPr="00FC0D3B">
        <w:rPr>
          <w:sz w:val="24"/>
          <w:szCs w:val="24"/>
        </w:rPr>
        <w:t>(</w:t>
      </w:r>
      <w:proofErr w:type="gramStart"/>
      <w:r w:rsidRPr="00FC0D3B">
        <w:rPr>
          <w:sz w:val="24"/>
          <w:szCs w:val="24"/>
        </w:rPr>
        <w:t>NO</w:t>
      </w:r>
      <w:r w:rsidRPr="00FC0D3B">
        <w:rPr>
          <w:sz w:val="24"/>
          <w:szCs w:val="24"/>
          <w:vertAlign w:val="subscript"/>
        </w:rPr>
        <w:t>3</w:t>
      </w:r>
      <w:r w:rsidRPr="00FC0D3B">
        <w:rPr>
          <w:sz w:val="24"/>
          <w:szCs w:val="24"/>
        </w:rPr>
        <w:t>)</w:t>
      </w:r>
      <w:r w:rsidRPr="00FC0D3B">
        <w:rPr>
          <w:sz w:val="24"/>
          <w:szCs w:val="24"/>
          <w:vertAlign w:val="subscript"/>
        </w:rPr>
        <w:t xml:space="preserve">2 </w:t>
      </w:r>
      <w:r w:rsidRPr="00FC0D3B">
        <w:rPr>
          <w:sz w:val="24"/>
          <w:szCs w:val="24"/>
        </w:rPr>
        <w:t xml:space="preserve"> +  H</w:t>
      </w:r>
      <w:r w:rsidRPr="00FC0D3B">
        <w:rPr>
          <w:sz w:val="24"/>
          <w:szCs w:val="24"/>
          <w:vertAlign w:val="subscript"/>
        </w:rPr>
        <w:t>2</w:t>
      </w:r>
      <w:r w:rsidRPr="00FC0D3B">
        <w:rPr>
          <w:sz w:val="24"/>
          <w:szCs w:val="24"/>
        </w:rPr>
        <w:t>SO</w:t>
      </w:r>
      <w:r w:rsidRPr="00FC0D3B">
        <w:rPr>
          <w:sz w:val="24"/>
          <w:szCs w:val="24"/>
          <w:vertAlign w:val="subscript"/>
        </w:rPr>
        <w:t>4</w:t>
      </w:r>
      <w:proofErr w:type="gramEnd"/>
      <w:r w:rsidRPr="00FC0D3B">
        <w:rPr>
          <w:sz w:val="24"/>
          <w:szCs w:val="24"/>
        </w:rPr>
        <w:t xml:space="preserve">  +  NO</w:t>
      </w:r>
      <w:r w:rsidRPr="00FC0D3B">
        <w:rPr>
          <w:sz w:val="24"/>
          <w:szCs w:val="24"/>
          <w:vertAlign w:val="subscript"/>
        </w:rPr>
        <w:t>2</w:t>
      </w:r>
      <w:r w:rsidRPr="00FC0D3B">
        <w:rPr>
          <w:sz w:val="24"/>
          <w:szCs w:val="24"/>
        </w:rPr>
        <w:t xml:space="preserve">  +  H</w:t>
      </w:r>
      <w:r w:rsidRPr="00FC0D3B">
        <w:rPr>
          <w:sz w:val="24"/>
          <w:szCs w:val="24"/>
          <w:vertAlign w:val="subscript"/>
        </w:rPr>
        <w:t>2</w:t>
      </w:r>
      <w:r w:rsidRPr="00FC0D3B">
        <w:rPr>
          <w:sz w:val="24"/>
          <w:szCs w:val="24"/>
        </w:rPr>
        <w:t>O</w:t>
      </w:r>
    </w:p>
    <w:p w:rsidR="00FC0D3B" w:rsidRPr="00FC0D3B" w:rsidRDefault="00FC0D3B" w:rsidP="00FC0D3B">
      <w:pPr>
        <w:numPr>
          <w:ilvl w:val="0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227330</wp:posOffset>
            </wp:positionV>
            <wp:extent cx="2600325" cy="704850"/>
            <wp:effectExtent l="0" t="0" r="0" b="0"/>
            <wp:wrapTight wrapText="bothSides">
              <wp:wrapPolygon edited="0">
                <wp:start x="1266" y="7005"/>
                <wp:lineTo x="1108" y="14595"/>
                <wp:lineTo x="2057" y="16346"/>
                <wp:lineTo x="5538" y="16346"/>
                <wp:lineTo x="20097" y="16346"/>
                <wp:lineTo x="20413" y="16346"/>
                <wp:lineTo x="20097" y="12259"/>
                <wp:lineTo x="19464" y="7005"/>
                <wp:lineTo x="1266" y="7005"/>
              </wp:wrapPolygon>
            </wp:wrapTight>
            <wp:docPr id="2" name="obrázek 2" descr="obraze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brazek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D3B">
        <w:rPr>
          <w:sz w:val="24"/>
          <w:szCs w:val="24"/>
        </w:rPr>
        <w:t xml:space="preserve">V chemické reakci uvedené na obrázku podléhá oxidaci </w:t>
      </w:r>
    </w:p>
    <w:p w:rsidR="00FC0D3B" w:rsidRPr="00FC0D3B" w:rsidRDefault="00FC0D3B" w:rsidP="00FC0D3B">
      <w:pPr>
        <w:numPr>
          <w:ilvl w:val="1"/>
          <w:numId w:val="10"/>
        </w:numPr>
        <w:spacing w:after="0" w:line="360" w:lineRule="auto"/>
        <w:rPr>
          <w:sz w:val="24"/>
          <w:szCs w:val="24"/>
        </w:rPr>
      </w:pPr>
      <w:proofErr w:type="spellStart"/>
      <w:r w:rsidRPr="00FC0D3B">
        <w:rPr>
          <w:sz w:val="24"/>
          <w:szCs w:val="24"/>
        </w:rPr>
        <w:t>Zn</w:t>
      </w:r>
      <w:proofErr w:type="spellEnd"/>
    </w:p>
    <w:p w:rsidR="00FC0D3B" w:rsidRPr="00FC0D3B" w:rsidRDefault="00FC0D3B" w:rsidP="00FC0D3B">
      <w:pPr>
        <w:numPr>
          <w:ilvl w:val="1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sz w:val="24"/>
          <w:szCs w:val="24"/>
        </w:rPr>
        <w:t>S</w:t>
      </w:r>
    </w:p>
    <w:p w:rsidR="00FC0D3B" w:rsidRPr="00FC0D3B" w:rsidRDefault="00FC0D3B" w:rsidP="00FC0D3B">
      <w:pPr>
        <w:numPr>
          <w:ilvl w:val="1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sz w:val="24"/>
          <w:szCs w:val="24"/>
        </w:rPr>
        <w:t>O</w:t>
      </w:r>
    </w:p>
    <w:p w:rsidR="00FC0D3B" w:rsidRPr="00FC0D3B" w:rsidRDefault="00FC0D3B" w:rsidP="00FC0D3B">
      <w:pPr>
        <w:numPr>
          <w:ilvl w:val="1"/>
          <w:numId w:val="10"/>
        </w:numPr>
        <w:spacing w:after="0" w:line="360" w:lineRule="auto"/>
        <w:rPr>
          <w:sz w:val="24"/>
          <w:szCs w:val="24"/>
        </w:rPr>
      </w:pPr>
      <w:proofErr w:type="spellStart"/>
      <w:r w:rsidRPr="00FC0D3B">
        <w:rPr>
          <w:sz w:val="24"/>
          <w:szCs w:val="24"/>
        </w:rPr>
        <w:t>Fe</w:t>
      </w:r>
      <w:proofErr w:type="spellEnd"/>
    </w:p>
    <w:p w:rsidR="00FC0D3B" w:rsidRPr="00FC0D3B" w:rsidRDefault="00FC0D3B" w:rsidP="00FC0D3B">
      <w:pPr>
        <w:numPr>
          <w:ilvl w:val="0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sz w:val="24"/>
          <w:szCs w:val="24"/>
        </w:rPr>
        <w:t>V chemické reakci uvedené na obrázku podléhá redukci</w:t>
      </w:r>
    </w:p>
    <w:p w:rsidR="00FC0D3B" w:rsidRPr="00FC0D3B" w:rsidRDefault="00FC0D3B" w:rsidP="00FC0D3B">
      <w:pPr>
        <w:numPr>
          <w:ilvl w:val="1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21590</wp:posOffset>
            </wp:positionV>
            <wp:extent cx="2600325" cy="704850"/>
            <wp:effectExtent l="0" t="0" r="0" b="0"/>
            <wp:wrapTight wrapText="bothSides">
              <wp:wrapPolygon edited="0">
                <wp:start x="1266" y="7005"/>
                <wp:lineTo x="1108" y="14595"/>
                <wp:lineTo x="2057" y="16346"/>
                <wp:lineTo x="5538" y="16346"/>
                <wp:lineTo x="20097" y="16346"/>
                <wp:lineTo x="20413" y="16346"/>
                <wp:lineTo x="20097" y="12259"/>
                <wp:lineTo x="19464" y="7005"/>
                <wp:lineTo x="1266" y="7005"/>
              </wp:wrapPolygon>
            </wp:wrapTight>
            <wp:docPr id="3" name="obrázek 3" descr="obraze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razek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FC0D3B">
        <w:rPr>
          <w:sz w:val="24"/>
          <w:szCs w:val="24"/>
        </w:rPr>
        <w:t>Zn</w:t>
      </w:r>
      <w:proofErr w:type="spellEnd"/>
    </w:p>
    <w:p w:rsidR="00FC0D3B" w:rsidRPr="00FC0D3B" w:rsidRDefault="00FC0D3B" w:rsidP="00FC0D3B">
      <w:pPr>
        <w:numPr>
          <w:ilvl w:val="1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sz w:val="24"/>
          <w:szCs w:val="24"/>
        </w:rPr>
        <w:t>S</w:t>
      </w:r>
    </w:p>
    <w:p w:rsidR="00FC0D3B" w:rsidRPr="00FC0D3B" w:rsidRDefault="00FC0D3B" w:rsidP="00FC0D3B">
      <w:pPr>
        <w:numPr>
          <w:ilvl w:val="1"/>
          <w:numId w:val="10"/>
        </w:numPr>
        <w:spacing w:after="0" w:line="360" w:lineRule="auto"/>
        <w:rPr>
          <w:sz w:val="24"/>
          <w:szCs w:val="24"/>
        </w:rPr>
      </w:pPr>
      <w:r w:rsidRPr="00FC0D3B">
        <w:rPr>
          <w:sz w:val="24"/>
          <w:szCs w:val="24"/>
        </w:rPr>
        <w:t>O</w:t>
      </w:r>
    </w:p>
    <w:p w:rsidR="00FC0D3B" w:rsidRPr="00FC0D3B" w:rsidRDefault="00FC0D3B" w:rsidP="00FC0D3B">
      <w:pPr>
        <w:numPr>
          <w:ilvl w:val="1"/>
          <w:numId w:val="10"/>
        </w:numPr>
        <w:spacing w:after="0" w:line="360" w:lineRule="auto"/>
        <w:rPr>
          <w:sz w:val="24"/>
          <w:szCs w:val="24"/>
        </w:rPr>
      </w:pPr>
      <w:proofErr w:type="spellStart"/>
      <w:r w:rsidRPr="00FC0D3B">
        <w:rPr>
          <w:sz w:val="24"/>
          <w:szCs w:val="24"/>
        </w:rPr>
        <w:t>Fe</w:t>
      </w:r>
      <w:proofErr w:type="spellEnd"/>
    </w:p>
    <w:p w:rsidR="00FC0D3B" w:rsidRPr="00FC0D3B" w:rsidRDefault="00FC0D3B">
      <w:pPr>
        <w:rPr>
          <w:sz w:val="24"/>
          <w:szCs w:val="24"/>
        </w:rPr>
      </w:pPr>
    </w:p>
    <w:sectPr w:rsidR="00FC0D3B" w:rsidRPr="00FC0D3B" w:rsidSect="00FC0D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C88"/>
    <w:multiLevelType w:val="hybridMultilevel"/>
    <w:tmpl w:val="EAFC57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2B0C07"/>
    <w:multiLevelType w:val="multilevel"/>
    <w:tmpl w:val="589826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AC816E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8"/>
  <w:defaultTabStop w:val="708"/>
  <w:hyphenationZone w:val="425"/>
  <w:drawingGridHorizontalSpacing w:val="110"/>
  <w:displayHorizontalDrawingGridEvery w:val="2"/>
  <w:characterSpacingControl w:val="doNotCompress"/>
  <w:compat/>
  <w:rsids>
    <w:rsidRoot w:val="00FC0D3B"/>
    <w:rsid w:val="000136AB"/>
    <w:rsid w:val="004D0B06"/>
    <w:rsid w:val="005A68BB"/>
    <w:rsid w:val="005E52B7"/>
    <w:rsid w:val="00822B52"/>
    <w:rsid w:val="009E4A33"/>
    <w:rsid w:val="00AD0352"/>
    <w:rsid w:val="00C43E1E"/>
    <w:rsid w:val="00FC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2B7"/>
    <w:rPr>
      <w:rFonts w:ascii="Calibri" w:hAnsi="Calibri"/>
    </w:rPr>
  </w:style>
  <w:style w:type="paragraph" w:styleId="Nadpis1">
    <w:name w:val="heading 1"/>
    <w:basedOn w:val="Normln"/>
    <w:link w:val="Nadpis1Char"/>
    <w:rsid w:val="005E52B7"/>
    <w:pPr>
      <w:numPr>
        <w:numId w:val="9"/>
      </w:numPr>
      <w:spacing w:before="100" w:beforeAutospacing="1" w:after="120" w:line="240" w:lineRule="auto"/>
      <w:outlineLvl w:val="0"/>
    </w:pPr>
    <w:rPr>
      <w:rFonts w:ascii="Times New Roman" w:hAnsi="Times New Roman" w:cs="Times New Roman"/>
      <w:b/>
      <w:bCs/>
      <w:kern w:val="36"/>
      <w:sz w:val="28"/>
      <w:szCs w:val="48"/>
    </w:rPr>
  </w:style>
  <w:style w:type="paragraph" w:styleId="Nadpis2">
    <w:name w:val="heading 2"/>
    <w:basedOn w:val="Normln"/>
    <w:next w:val="Normln"/>
    <w:link w:val="Nadpis2Char"/>
    <w:qFormat/>
    <w:rsid w:val="005E52B7"/>
    <w:pPr>
      <w:keepNext/>
      <w:keepLines/>
      <w:numPr>
        <w:ilvl w:val="1"/>
        <w:numId w:val="9"/>
      </w:numPr>
      <w:spacing w:before="200" w:after="0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rsid w:val="005E52B7"/>
    <w:pPr>
      <w:outlineLvl w:val="2"/>
    </w:pPr>
    <w:rPr>
      <w:rFonts w:cs="Times New Roman"/>
    </w:rPr>
  </w:style>
  <w:style w:type="paragraph" w:styleId="Nadpis4">
    <w:name w:val="heading 4"/>
    <w:basedOn w:val="Nadpis3"/>
    <w:next w:val="Normln"/>
    <w:link w:val="Nadpis4Char"/>
    <w:uiPriority w:val="9"/>
    <w:rsid w:val="005E52B7"/>
    <w:pPr>
      <w:numPr>
        <w:ilvl w:val="3"/>
        <w:numId w:val="9"/>
      </w:numPr>
      <w:outlineLvl w:val="3"/>
    </w:pPr>
    <w:rPr>
      <w:rFonts w:ascii="Times New Roman" w:hAnsi="Times New Roman"/>
      <w:b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rsid w:val="005E52B7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rsid w:val="005E52B7"/>
    <w:pPr>
      <w:numPr>
        <w:ilvl w:val="5"/>
        <w:numId w:val="9"/>
      </w:numPr>
      <w:spacing w:before="240" w:after="60"/>
      <w:outlineLvl w:val="5"/>
    </w:pPr>
    <w:rPr>
      <w:rFonts w:eastAsia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rsid w:val="005E52B7"/>
    <w:pPr>
      <w:numPr>
        <w:ilvl w:val="6"/>
        <w:numId w:val="9"/>
      </w:numPr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rsid w:val="005E52B7"/>
    <w:pPr>
      <w:numPr>
        <w:ilvl w:val="7"/>
        <w:numId w:val="9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rsid w:val="005E52B7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E52B7"/>
    <w:rPr>
      <w:rFonts w:ascii="Times New Roman" w:eastAsia="Calibri" w:hAnsi="Times New Roman" w:cs="Times New Roman"/>
      <w:b/>
      <w:bCs/>
      <w:kern w:val="36"/>
      <w:sz w:val="28"/>
      <w:szCs w:val="48"/>
    </w:rPr>
  </w:style>
  <w:style w:type="character" w:customStyle="1" w:styleId="Nadpis2Char">
    <w:name w:val="Nadpis 2 Char"/>
    <w:basedOn w:val="Standardnpsmoodstavce"/>
    <w:link w:val="Nadpis2"/>
    <w:rsid w:val="005E52B7"/>
    <w:rPr>
      <w:rFonts w:ascii="Times New Roman" w:eastAsia="Calibri" w:hAnsi="Times New Roman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E52B7"/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"/>
    <w:uiPriority w:val="9"/>
    <w:rsid w:val="005E52B7"/>
    <w:rPr>
      <w:rFonts w:ascii="Times New Roman" w:eastAsia="Calibri" w:hAnsi="Times New Roman" w:cs="Times New Roman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5E52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5E52B7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5E52B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5E52B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5E52B7"/>
    <w:rPr>
      <w:rFonts w:ascii="Cambria" w:eastAsia="Times New Roman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1247</Characters>
  <Application>Microsoft Office Word</Application>
  <DocSecurity>0</DocSecurity>
  <Lines>10</Lines>
  <Paragraphs>2</Paragraphs>
  <ScaleCrop>false</ScaleCrop>
  <Company>Hewlett-Packard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1</cp:revision>
  <dcterms:created xsi:type="dcterms:W3CDTF">2015-03-01T13:59:00Z</dcterms:created>
  <dcterms:modified xsi:type="dcterms:W3CDTF">2015-03-01T14:02:00Z</dcterms:modified>
</cp:coreProperties>
</file>